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1CF64" w14:textId="77777777" w:rsidR="00215A36" w:rsidRDefault="00215A36">
      <w:pPr>
        <w:pStyle w:val="Title"/>
      </w:pPr>
    </w:p>
    <w:p w14:paraId="19B1CF65" w14:textId="77777777" w:rsidR="0058424A" w:rsidRPr="008A6719" w:rsidRDefault="0058424A">
      <w:pPr>
        <w:pStyle w:val="Title"/>
        <w:rPr>
          <w:rFonts w:asciiTheme="minorHAnsi" w:hAnsiTheme="minorHAnsi"/>
        </w:rPr>
      </w:pPr>
      <w:r w:rsidRPr="008A6719">
        <w:rPr>
          <w:rFonts w:asciiTheme="minorHAnsi" w:hAnsiTheme="minorHAnsi"/>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7"/>
        <w:gridCol w:w="3603"/>
      </w:tblGrid>
      <w:tr w:rsidR="00542959" w:rsidRPr="00215A36" w14:paraId="19B1CF6D" w14:textId="77777777" w:rsidTr="00F91E65">
        <w:trPr>
          <w:cantSplit/>
          <w:trHeight w:val="700"/>
        </w:trPr>
        <w:tc>
          <w:tcPr>
            <w:tcW w:w="5027" w:type="dxa"/>
          </w:tcPr>
          <w:p w14:paraId="19B1CF66" w14:textId="77777777" w:rsidR="0058424A" w:rsidRPr="008A6719" w:rsidRDefault="0058424A">
            <w:pPr>
              <w:rPr>
                <w:rFonts w:asciiTheme="minorHAnsi" w:hAnsiTheme="minorHAnsi" w:cs="Arial"/>
                <w:b/>
                <w:sz w:val="22"/>
                <w:szCs w:val="22"/>
              </w:rPr>
            </w:pPr>
            <w:r w:rsidRPr="008A6719">
              <w:rPr>
                <w:rFonts w:asciiTheme="minorHAnsi" w:hAnsiTheme="minorHAnsi" w:cs="Arial"/>
                <w:b/>
                <w:sz w:val="22"/>
                <w:szCs w:val="22"/>
              </w:rPr>
              <w:t>Position Title:</w:t>
            </w:r>
          </w:p>
          <w:p w14:paraId="19B1CF67" w14:textId="77777777" w:rsidR="0058424A" w:rsidRPr="00215A36" w:rsidRDefault="00524BCA">
            <w:pPr>
              <w:rPr>
                <w:rFonts w:asciiTheme="minorHAnsi" w:hAnsiTheme="minorHAnsi" w:cs="Arial"/>
                <w:sz w:val="22"/>
                <w:szCs w:val="22"/>
              </w:rPr>
            </w:pPr>
            <w:r>
              <w:rPr>
                <w:rFonts w:asciiTheme="minorHAnsi" w:hAnsiTheme="minorHAnsi" w:cs="Arial"/>
                <w:sz w:val="22"/>
                <w:szCs w:val="22"/>
              </w:rPr>
              <w:t>Executive Director</w:t>
            </w:r>
          </w:p>
        </w:tc>
        <w:tc>
          <w:tcPr>
            <w:tcW w:w="3603" w:type="dxa"/>
            <w:vMerge w:val="restart"/>
          </w:tcPr>
          <w:p w14:paraId="19B1CF68" w14:textId="77777777" w:rsidR="0058424A" w:rsidRDefault="008A6719" w:rsidP="008A6719">
            <w:pPr>
              <w:rPr>
                <w:rFonts w:asciiTheme="minorHAnsi" w:hAnsiTheme="minorHAnsi" w:cs="Arial"/>
                <w:b/>
                <w:sz w:val="22"/>
                <w:szCs w:val="22"/>
              </w:rPr>
            </w:pPr>
            <w:r>
              <w:rPr>
                <w:rFonts w:asciiTheme="minorHAnsi" w:hAnsiTheme="minorHAnsi" w:cs="Arial"/>
                <w:b/>
                <w:sz w:val="22"/>
                <w:szCs w:val="22"/>
              </w:rPr>
              <w:t xml:space="preserve">Status: </w:t>
            </w:r>
          </w:p>
          <w:p w14:paraId="19B1CF69" w14:textId="77777777" w:rsidR="008A6719" w:rsidRPr="008A6719" w:rsidRDefault="008A6719" w:rsidP="008A6719">
            <w:pPr>
              <w:rPr>
                <w:rFonts w:asciiTheme="minorHAnsi" w:hAnsiTheme="minorHAnsi" w:cs="Arial"/>
                <w:sz w:val="22"/>
                <w:szCs w:val="22"/>
              </w:rPr>
            </w:pPr>
            <w:r w:rsidRPr="000D17DB">
              <w:rPr>
                <w:rFonts w:asciiTheme="minorHAnsi" w:hAnsiTheme="minorHAnsi" w:cs="Arial"/>
                <w:sz w:val="22"/>
                <w:szCs w:val="22"/>
                <w:highlight w:val="yellow"/>
              </w:rPr>
              <w:t>Exempt</w:t>
            </w:r>
          </w:p>
          <w:p w14:paraId="19B1CF6A" w14:textId="77777777" w:rsidR="0058424A" w:rsidRPr="00215A36" w:rsidRDefault="0058424A">
            <w:pPr>
              <w:rPr>
                <w:rFonts w:asciiTheme="minorHAnsi" w:hAnsiTheme="minorHAnsi" w:cs="Arial"/>
                <w:sz w:val="22"/>
                <w:szCs w:val="22"/>
              </w:rPr>
            </w:pPr>
          </w:p>
          <w:p w14:paraId="19B1CF6B" w14:textId="77777777" w:rsidR="0058424A" w:rsidRPr="00215A36" w:rsidRDefault="0058424A">
            <w:pPr>
              <w:rPr>
                <w:rFonts w:asciiTheme="minorHAnsi" w:hAnsiTheme="minorHAnsi" w:cs="Arial"/>
                <w:sz w:val="22"/>
                <w:szCs w:val="22"/>
              </w:rPr>
            </w:pPr>
          </w:p>
          <w:p w14:paraId="19B1CF6C" w14:textId="77777777" w:rsidR="0058424A" w:rsidRPr="00215A36" w:rsidRDefault="0058424A" w:rsidP="008A6719">
            <w:pPr>
              <w:rPr>
                <w:rFonts w:asciiTheme="minorHAnsi" w:hAnsiTheme="minorHAnsi" w:cs="Arial"/>
                <w:sz w:val="22"/>
                <w:szCs w:val="22"/>
              </w:rPr>
            </w:pPr>
          </w:p>
        </w:tc>
      </w:tr>
      <w:tr w:rsidR="00542959" w:rsidRPr="00215A36" w14:paraId="19B1CF71" w14:textId="77777777" w:rsidTr="00F91E65">
        <w:trPr>
          <w:cantSplit/>
          <w:trHeight w:val="746"/>
        </w:trPr>
        <w:tc>
          <w:tcPr>
            <w:tcW w:w="5027" w:type="dxa"/>
          </w:tcPr>
          <w:p w14:paraId="19B1CF6E" w14:textId="77777777" w:rsidR="0058424A" w:rsidRPr="008A6719" w:rsidRDefault="0058424A">
            <w:pPr>
              <w:rPr>
                <w:rFonts w:asciiTheme="minorHAnsi" w:hAnsiTheme="minorHAnsi" w:cs="Arial"/>
                <w:b/>
                <w:sz w:val="22"/>
                <w:szCs w:val="22"/>
              </w:rPr>
            </w:pPr>
            <w:r w:rsidRPr="008A6719">
              <w:rPr>
                <w:rFonts w:asciiTheme="minorHAnsi" w:hAnsiTheme="minorHAnsi" w:cs="Arial"/>
                <w:b/>
                <w:sz w:val="22"/>
                <w:szCs w:val="22"/>
              </w:rPr>
              <w:t>Reports to:</w:t>
            </w:r>
          </w:p>
          <w:p w14:paraId="19B1CF6F" w14:textId="77777777" w:rsidR="0058424A" w:rsidRPr="00215A36" w:rsidRDefault="00524BCA">
            <w:pPr>
              <w:rPr>
                <w:rFonts w:asciiTheme="minorHAnsi" w:hAnsiTheme="minorHAnsi" w:cs="Arial"/>
                <w:sz w:val="22"/>
                <w:szCs w:val="22"/>
              </w:rPr>
            </w:pPr>
            <w:r>
              <w:rPr>
                <w:rFonts w:asciiTheme="minorHAnsi" w:hAnsiTheme="minorHAnsi" w:cs="Arial"/>
                <w:sz w:val="22"/>
                <w:szCs w:val="22"/>
              </w:rPr>
              <w:t>Board Chair</w:t>
            </w:r>
            <w:r w:rsidR="00CA37DD" w:rsidRPr="00215A36">
              <w:rPr>
                <w:rFonts w:asciiTheme="minorHAnsi" w:hAnsiTheme="minorHAnsi" w:cs="Arial"/>
                <w:sz w:val="22"/>
                <w:szCs w:val="22"/>
              </w:rPr>
              <w:t xml:space="preserve"> </w:t>
            </w:r>
          </w:p>
        </w:tc>
        <w:tc>
          <w:tcPr>
            <w:tcW w:w="3603" w:type="dxa"/>
            <w:vMerge/>
          </w:tcPr>
          <w:p w14:paraId="19B1CF70" w14:textId="77777777" w:rsidR="0058424A" w:rsidRPr="00215A36" w:rsidRDefault="0058424A">
            <w:pPr>
              <w:rPr>
                <w:rFonts w:asciiTheme="minorHAnsi" w:hAnsiTheme="minorHAnsi" w:cs="Arial"/>
                <w:sz w:val="22"/>
                <w:szCs w:val="22"/>
              </w:rPr>
            </w:pPr>
          </w:p>
        </w:tc>
      </w:tr>
      <w:tr w:rsidR="00586B6E" w:rsidRPr="00215A36" w14:paraId="19B1CF75" w14:textId="77777777" w:rsidTr="00F91E65">
        <w:tc>
          <w:tcPr>
            <w:tcW w:w="8630" w:type="dxa"/>
            <w:gridSpan w:val="2"/>
          </w:tcPr>
          <w:p w14:paraId="19B1CF72" w14:textId="77777777" w:rsidR="00FF3795" w:rsidRDefault="00586B6E" w:rsidP="000071B5">
            <w:pPr>
              <w:pStyle w:val="NoSpacing"/>
              <w:jc w:val="both"/>
              <w:rPr>
                <w:rFonts w:cs="Arial"/>
                <w:b/>
              </w:rPr>
            </w:pPr>
            <w:r w:rsidRPr="008A6719">
              <w:rPr>
                <w:rFonts w:cs="Arial"/>
                <w:b/>
              </w:rPr>
              <w:t>Position Overview:</w:t>
            </w:r>
            <w:r w:rsidR="000071B5">
              <w:rPr>
                <w:rFonts w:cs="Arial"/>
                <w:b/>
              </w:rPr>
              <w:t xml:space="preserve">  </w:t>
            </w:r>
          </w:p>
          <w:p w14:paraId="19B1CF73" w14:textId="0C003E94" w:rsidR="00907CE7" w:rsidRPr="00215A36" w:rsidRDefault="000071B5" w:rsidP="004159E6">
            <w:pPr>
              <w:pStyle w:val="NoSpacing"/>
              <w:ind w:left="360"/>
              <w:jc w:val="both"/>
              <w:rPr>
                <w:rFonts w:cs="Arial"/>
              </w:rPr>
            </w:pPr>
            <w:r>
              <w:t>The Executive Director is the leader and chief spokesperson for the organization.  He or she reports to, and is accountable to, the Chair of the Board and the Board of Directors.  The responsibilities are carried out in accordance with direction provided by the Board of Directors and within established guidelines so that organiz</w:t>
            </w:r>
            <w:r w:rsidR="004159E6">
              <w:t>ational objectives are achieved (</w:t>
            </w:r>
            <w:r w:rsidR="004159E6">
              <w:rPr>
                <w:rFonts w:cs="Arial"/>
              </w:rPr>
              <w:t>adherence with</w:t>
            </w:r>
            <w:r w:rsidR="00D2467E">
              <w:rPr>
                <w:rFonts w:cs="Arial"/>
              </w:rPr>
              <w:t xml:space="preserve"> business and</w:t>
            </w:r>
            <w:r w:rsidR="004159E6">
              <w:rPr>
                <w:rFonts w:cs="Arial"/>
              </w:rPr>
              <w:t xml:space="preserve"> TQS standards).</w:t>
            </w:r>
            <w:r w:rsidR="004159E6" w:rsidRPr="00215A36">
              <w:rPr>
                <w:rFonts w:cs="Arial"/>
              </w:rPr>
              <w:t xml:space="preserve"> </w:t>
            </w:r>
          </w:p>
          <w:p w14:paraId="19B1CF74" w14:textId="77777777" w:rsidR="00586B6E" w:rsidRPr="00215A36" w:rsidRDefault="00586B6E">
            <w:pPr>
              <w:rPr>
                <w:rFonts w:asciiTheme="minorHAnsi" w:hAnsiTheme="minorHAnsi" w:cs="Arial"/>
                <w:sz w:val="22"/>
                <w:szCs w:val="22"/>
              </w:rPr>
            </w:pPr>
          </w:p>
        </w:tc>
      </w:tr>
      <w:tr w:rsidR="0058424A" w:rsidRPr="00215A36" w14:paraId="19B1CF7C" w14:textId="77777777" w:rsidTr="00F91E65">
        <w:tc>
          <w:tcPr>
            <w:tcW w:w="8630" w:type="dxa"/>
            <w:gridSpan w:val="2"/>
          </w:tcPr>
          <w:p w14:paraId="19B1CF76" w14:textId="77777777" w:rsidR="00E975D0" w:rsidRDefault="00FF3795" w:rsidP="00E975D0">
            <w:pPr>
              <w:rPr>
                <w:rFonts w:asciiTheme="minorHAnsi" w:hAnsiTheme="minorHAnsi" w:cs="Arial"/>
                <w:b/>
                <w:sz w:val="22"/>
                <w:szCs w:val="22"/>
              </w:rPr>
            </w:pPr>
            <w:r w:rsidRPr="00FF3795">
              <w:rPr>
                <w:rFonts w:asciiTheme="minorHAnsi" w:hAnsiTheme="minorHAnsi" w:cs="Arial"/>
                <w:b/>
                <w:sz w:val="22"/>
                <w:szCs w:val="22"/>
              </w:rPr>
              <w:t>Essential Functions:</w:t>
            </w:r>
          </w:p>
          <w:p w14:paraId="50D1CB33" w14:textId="2A8A5C7F" w:rsidR="002B187C" w:rsidRDefault="00FF3795" w:rsidP="00FF3795">
            <w:pPr>
              <w:pStyle w:val="NoSpacing"/>
              <w:numPr>
                <w:ilvl w:val="0"/>
                <w:numId w:val="7"/>
              </w:numPr>
              <w:jc w:val="both"/>
            </w:pPr>
            <w:r>
              <w:t>Serve as the principal professional resource to the Board of Directors and key committees, communicating regu</w:t>
            </w:r>
            <w:r w:rsidR="00802892">
              <w:t>larly and openly with the Board</w:t>
            </w:r>
            <w:r>
              <w:t xml:space="preserve">  </w:t>
            </w:r>
          </w:p>
          <w:p w14:paraId="38A68E2A" w14:textId="77494F9C" w:rsidR="00A177C3" w:rsidRPr="00A177C3" w:rsidRDefault="00A177C3" w:rsidP="00A177C3">
            <w:pPr>
              <w:pStyle w:val="NoSpacing"/>
              <w:numPr>
                <w:ilvl w:val="0"/>
                <w:numId w:val="7"/>
              </w:numPr>
              <w:jc w:val="both"/>
              <w:rPr>
                <w:rFonts w:cs="Arial"/>
              </w:rPr>
            </w:pPr>
            <w:r>
              <w:t>As chief spokesperson, represent the organization to the community and foster a good relationship and image among its stakeholders (school districts,</w:t>
            </w:r>
            <w:r w:rsidR="00802892">
              <w:t xml:space="preserve"> community partners, </w:t>
            </w:r>
            <w:r>
              <w:t xml:space="preserve"> etc.), </w:t>
            </w:r>
            <w:r w:rsidR="00802892">
              <w:t>clients and the general public</w:t>
            </w:r>
          </w:p>
          <w:p w14:paraId="4CB7C434" w14:textId="5FF4A6C4" w:rsidR="002B187C" w:rsidRDefault="00FF3795" w:rsidP="00FF3795">
            <w:pPr>
              <w:pStyle w:val="NoSpacing"/>
              <w:numPr>
                <w:ilvl w:val="0"/>
                <w:numId w:val="7"/>
              </w:numPr>
              <w:jc w:val="both"/>
            </w:pPr>
            <w:r>
              <w:t xml:space="preserve">Create a culture of partnership between Board </w:t>
            </w:r>
            <w:r w:rsidR="00D2467E">
              <w:t>and staff</w:t>
            </w:r>
            <w:r>
              <w:t xml:space="preserve"> based on genuine </w:t>
            </w:r>
            <w:r w:rsidR="00802892">
              <w:t>trust and respect for each other</w:t>
            </w:r>
            <w:r>
              <w:t xml:space="preserve">  </w:t>
            </w:r>
          </w:p>
          <w:p w14:paraId="19B1CF77" w14:textId="5E719970" w:rsidR="00FF3795" w:rsidRPr="00FF3795" w:rsidRDefault="00FF3795" w:rsidP="00FF3795">
            <w:pPr>
              <w:pStyle w:val="NoSpacing"/>
              <w:numPr>
                <w:ilvl w:val="0"/>
                <w:numId w:val="7"/>
              </w:numPr>
              <w:jc w:val="both"/>
            </w:pPr>
            <w:r>
              <w:t>Implement the policies established by the Board of Directors through admini</w:t>
            </w:r>
            <w:r w:rsidR="00802892">
              <w:t xml:space="preserve">stration of the organization, </w:t>
            </w:r>
            <w:r>
              <w:t>its activities</w:t>
            </w:r>
            <w:r w:rsidR="00802892">
              <w:t xml:space="preserve"> and p</w:t>
            </w:r>
            <w:r>
              <w:t>a</w:t>
            </w:r>
            <w:r w:rsidR="00802892">
              <w:t>rticipate in all Board meetings</w:t>
            </w:r>
          </w:p>
          <w:p w14:paraId="11B678BF" w14:textId="375FCDDA" w:rsidR="002B187C" w:rsidRDefault="00FF3795" w:rsidP="00FF3795">
            <w:pPr>
              <w:pStyle w:val="NoSpacing"/>
              <w:numPr>
                <w:ilvl w:val="0"/>
                <w:numId w:val="7"/>
              </w:numPr>
              <w:jc w:val="both"/>
            </w:pPr>
            <w:r>
              <w:t>Manage day-to-day operation of the organization, delegating responsibilities as necessary to effectively serve the organization’s clients</w:t>
            </w:r>
            <w:r w:rsidR="00D2467E">
              <w:t>,</w:t>
            </w:r>
            <w:r>
              <w:t xml:space="preserve"> accomplish its goals</w:t>
            </w:r>
            <w:r w:rsidR="00D2467E">
              <w:t xml:space="preserve"> and manage implementation of CIS Model</w:t>
            </w:r>
          </w:p>
          <w:p w14:paraId="095BAD98" w14:textId="57841232" w:rsidR="00802892" w:rsidRDefault="00A177C3" w:rsidP="00A177C3">
            <w:pPr>
              <w:pStyle w:val="NoSpacing"/>
              <w:numPr>
                <w:ilvl w:val="0"/>
                <w:numId w:val="7"/>
              </w:numPr>
              <w:jc w:val="both"/>
            </w:pPr>
            <w:r>
              <w:t>Ensure financial policies and procedures are followed and serve as primary s</w:t>
            </w:r>
            <w:r w:rsidR="00802892">
              <w:t>upport to the Finance Committee</w:t>
            </w:r>
            <w:r>
              <w:t xml:space="preserve">  </w:t>
            </w:r>
          </w:p>
          <w:p w14:paraId="4725B3C2" w14:textId="77777777" w:rsidR="00802892" w:rsidRDefault="00A177C3" w:rsidP="00217894">
            <w:pPr>
              <w:pStyle w:val="NoSpacing"/>
              <w:numPr>
                <w:ilvl w:val="0"/>
                <w:numId w:val="7"/>
              </w:numPr>
              <w:jc w:val="both"/>
            </w:pPr>
            <w:r>
              <w:t>Oversee &amp; participate in the implementation of fundraising p</w:t>
            </w:r>
            <w:r w:rsidR="00802892">
              <w:t xml:space="preserve">lans to secure adequate funding.  </w:t>
            </w:r>
          </w:p>
          <w:p w14:paraId="5BF40A3C" w14:textId="228799D8" w:rsidR="00DD3FFF" w:rsidRDefault="00DD3FFF" w:rsidP="00217894">
            <w:pPr>
              <w:pStyle w:val="NoSpacing"/>
              <w:numPr>
                <w:ilvl w:val="0"/>
                <w:numId w:val="7"/>
              </w:numPr>
              <w:jc w:val="both"/>
            </w:pPr>
            <w:r>
              <w:t>Coordinate and manage deliverables for all grant/funding opportunities</w:t>
            </w:r>
          </w:p>
          <w:p w14:paraId="19B1CF78" w14:textId="703C062F" w:rsidR="00FF3795" w:rsidRDefault="00FF3795" w:rsidP="00FF3795">
            <w:pPr>
              <w:pStyle w:val="NoSpacing"/>
              <w:numPr>
                <w:ilvl w:val="0"/>
                <w:numId w:val="7"/>
              </w:numPr>
              <w:jc w:val="both"/>
            </w:pPr>
            <w:r>
              <w:t>Charged with hiring, evaluating, administering employee benefits and handling other personnel matters. Develop, establish and utilize organizational performance measurement standards; report results to Board and staff; and make nec</w:t>
            </w:r>
            <w:r w:rsidR="00802892">
              <w:t>essary changes based on results</w:t>
            </w:r>
          </w:p>
          <w:p w14:paraId="0DD009AC" w14:textId="46382181" w:rsidR="00A177C3" w:rsidRDefault="00A177C3" w:rsidP="00FF3795">
            <w:pPr>
              <w:pStyle w:val="NoSpacing"/>
              <w:numPr>
                <w:ilvl w:val="0"/>
                <w:numId w:val="7"/>
              </w:numPr>
              <w:jc w:val="both"/>
            </w:pPr>
            <w:r>
              <w:t>Responsible for recruiting &amp; training local community volunteers</w:t>
            </w:r>
          </w:p>
          <w:p w14:paraId="34F64297" w14:textId="50ECD471" w:rsidR="002B187C" w:rsidRDefault="00FF3795" w:rsidP="00FF3795">
            <w:pPr>
              <w:pStyle w:val="NoSpacing"/>
              <w:numPr>
                <w:ilvl w:val="0"/>
                <w:numId w:val="7"/>
              </w:numPr>
              <w:jc w:val="both"/>
            </w:pPr>
            <w:r>
              <w:t>Provide oversight for the financial affairs of the organization.  This includes, but is not limited to, adhering to the established budget and ensuring preparation of s</w:t>
            </w:r>
            <w:r w:rsidR="00802892">
              <w:t>tatements of financial position</w:t>
            </w:r>
            <w:r>
              <w:t xml:space="preserve">  </w:t>
            </w:r>
          </w:p>
          <w:p w14:paraId="418C22DD" w14:textId="71D30F02" w:rsidR="002B187C" w:rsidRPr="00A177C3" w:rsidRDefault="00FF3795" w:rsidP="00FF3795">
            <w:pPr>
              <w:pStyle w:val="NoSpacing"/>
              <w:numPr>
                <w:ilvl w:val="0"/>
                <w:numId w:val="7"/>
              </w:numPr>
              <w:jc w:val="both"/>
              <w:rPr>
                <w:rFonts w:cs="Arial"/>
              </w:rPr>
            </w:pPr>
            <w:r>
              <w:t>Direct and monitor the implementation of strategic plans into tactical actions/activities.  Present status on implementation to the Board on a quarterly basis.</w:t>
            </w:r>
          </w:p>
          <w:p w14:paraId="19B1CF7A" w14:textId="5563F533" w:rsidR="00FF3795" w:rsidRDefault="00FF3795" w:rsidP="00FF3795">
            <w:pPr>
              <w:pStyle w:val="NoSpacing"/>
              <w:numPr>
                <w:ilvl w:val="0"/>
                <w:numId w:val="7"/>
              </w:numPr>
              <w:jc w:val="both"/>
              <w:rPr>
                <w:rFonts w:cs="Arial"/>
              </w:rPr>
            </w:pPr>
            <w:r w:rsidRPr="00215A36">
              <w:rPr>
                <w:rFonts w:cs="Arial"/>
              </w:rPr>
              <w:t>Participate in personal and</w:t>
            </w:r>
            <w:r>
              <w:rPr>
                <w:rFonts w:cs="Arial"/>
              </w:rPr>
              <w:t xml:space="preserve"> professional staff development, including CISNC and National CIS training</w:t>
            </w:r>
            <w:r w:rsidR="004159E6">
              <w:rPr>
                <w:rFonts w:cs="Arial"/>
              </w:rPr>
              <w:t>s</w:t>
            </w:r>
          </w:p>
          <w:p w14:paraId="19B1CF7B" w14:textId="77777777" w:rsidR="00631358" w:rsidRPr="00215A36" w:rsidRDefault="00631358" w:rsidP="004159E6">
            <w:pPr>
              <w:pStyle w:val="NoSpacing"/>
              <w:ind w:left="720"/>
              <w:jc w:val="both"/>
              <w:rPr>
                <w:rFonts w:cs="Arial"/>
              </w:rPr>
            </w:pPr>
          </w:p>
        </w:tc>
      </w:tr>
      <w:tr w:rsidR="00192362" w:rsidRPr="00215A36" w14:paraId="19B1CF99" w14:textId="77777777" w:rsidTr="00F91E65">
        <w:trPr>
          <w:trHeight w:val="2033"/>
        </w:trPr>
        <w:tc>
          <w:tcPr>
            <w:tcW w:w="8630" w:type="dxa"/>
            <w:gridSpan w:val="2"/>
          </w:tcPr>
          <w:p w14:paraId="19B1CF8E" w14:textId="69758288" w:rsidR="00192362" w:rsidRDefault="00D2467E" w:rsidP="009C32C9">
            <w:pPr>
              <w:rPr>
                <w:rFonts w:asciiTheme="minorHAnsi" w:hAnsiTheme="minorHAnsi" w:cs="Arial"/>
                <w:b/>
                <w:sz w:val="22"/>
                <w:szCs w:val="22"/>
              </w:rPr>
            </w:pPr>
            <w:r>
              <w:rPr>
                <w:rFonts w:asciiTheme="minorHAnsi" w:hAnsiTheme="minorHAnsi" w:cs="Arial"/>
                <w:b/>
                <w:sz w:val="22"/>
                <w:szCs w:val="22"/>
              </w:rPr>
              <w:lastRenderedPageBreak/>
              <w:t>N</w:t>
            </w:r>
            <w:r w:rsidR="00192362" w:rsidRPr="00192362">
              <w:rPr>
                <w:rFonts w:asciiTheme="minorHAnsi" w:hAnsiTheme="minorHAnsi" w:cs="Arial"/>
                <w:b/>
                <w:sz w:val="22"/>
                <w:szCs w:val="22"/>
              </w:rPr>
              <w:t>ecessary Skills:</w:t>
            </w:r>
          </w:p>
          <w:p w14:paraId="19B1CF8F" w14:textId="77777777" w:rsidR="00D00852" w:rsidRDefault="00D00852" w:rsidP="00D00852">
            <w:pPr>
              <w:pStyle w:val="NoSpacing"/>
              <w:numPr>
                <w:ilvl w:val="0"/>
                <w:numId w:val="8"/>
              </w:numPr>
              <w:jc w:val="both"/>
            </w:pPr>
            <w:r>
              <w:t>Knowledge of nonprofit financial statements, budgeting process and accounting procedures</w:t>
            </w:r>
          </w:p>
          <w:p w14:paraId="19B1CF90" w14:textId="2C7B9518" w:rsidR="00D00852" w:rsidRDefault="00D00852" w:rsidP="00D00852">
            <w:pPr>
              <w:pStyle w:val="NoSpacing"/>
              <w:numPr>
                <w:ilvl w:val="0"/>
                <w:numId w:val="8"/>
              </w:numPr>
              <w:jc w:val="both"/>
            </w:pPr>
            <w:r>
              <w:t xml:space="preserve">Strong </w:t>
            </w:r>
            <w:r w:rsidR="00E7065A">
              <w:t xml:space="preserve">leadership, </w:t>
            </w:r>
            <w:r>
              <w:t>organizational and analytical abilities</w:t>
            </w:r>
          </w:p>
          <w:p w14:paraId="699397D4" w14:textId="0A65E91E" w:rsidR="00E7065A" w:rsidRDefault="00E7065A" w:rsidP="00D00852">
            <w:pPr>
              <w:pStyle w:val="NoSpacing"/>
              <w:numPr>
                <w:ilvl w:val="0"/>
                <w:numId w:val="8"/>
              </w:numPr>
              <w:jc w:val="both"/>
            </w:pPr>
            <w:r>
              <w:t>Demonstrated decision making experience</w:t>
            </w:r>
          </w:p>
          <w:p w14:paraId="02ACD581" w14:textId="124DAF8C" w:rsidR="00E7065A" w:rsidRPr="00E7065A" w:rsidRDefault="00E7065A" w:rsidP="00D00852">
            <w:pPr>
              <w:pStyle w:val="NoSpacing"/>
              <w:numPr>
                <w:ilvl w:val="0"/>
                <w:numId w:val="8"/>
              </w:numPr>
              <w:jc w:val="both"/>
              <w:rPr>
                <w:highlight w:val="yellow"/>
              </w:rPr>
            </w:pPr>
            <w:r>
              <w:t xml:space="preserve">Business acumen with experience managing at least </w:t>
            </w:r>
            <w:r w:rsidRPr="00E7065A">
              <w:rPr>
                <w:highlight w:val="yellow"/>
              </w:rPr>
              <w:t>2 or more employees</w:t>
            </w:r>
          </w:p>
          <w:p w14:paraId="19B1CF91" w14:textId="77777777" w:rsidR="00D00852" w:rsidRDefault="00D00852" w:rsidP="00D00852">
            <w:pPr>
              <w:pStyle w:val="NoSpacing"/>
              <w:numPr>
                <w:ilvl w:val="0"/>
                <w:numId w:val="8"/>
              </w:numPr>
              <w:jc w:val="both"/>
            </w:pPr>
            <w:r>
              <w:t>Ability to relate well to people of diverse backgrounds and exhibit genuinely warm and approachable behavior</w:t>
            </w:r>
          </w:p>
          <w:p w14:paraId="19B1CF92" w14:textId="12F47316" w:rsidR="00D00852" w:rsidRDefault="00E7065A" w:rsidP="00D00852">
            <w:pPr>
              <w:pStyle w:val="NoSpacing"/>
              <w:numPr>
                <w:ilvl w:val="0"/>
                <w:numId w:val="8"/>
              </w:numPr>
              <w:jc w:val="both"/>
            </w:pPr>
            <w:r>
              <w:t>Awareness of the needs of kids and knowledge in youth development</w:t>
            </w:r>
          </w:p>
          <w:p w14:paraId="19B1CF93" w14:textId="77777777" w:rsidR="00D00852" w:rsidRDefault="00D00852" w:rsidP="00D00852">
            <w:pPr>
              <w:pStyle w:val="NoSpacing"/>
              <w:numPr>
                <w:ilvl w:val="0"/>
                <w:numId w:val="8"/>
              </w:numPr>
              <w:jc w:val="both"/>
            </w:pPr>
            <w:r>
              <w:t>Strong written and verbal communication skills</w:t>
            </w:r>
          </w:p>
          <w:p w14:paraId="19B1CF94" w14:textId="77777777" w:rsidR="00D00852" w:rsidRDefault="00D00852" w:rsidP="00D00852">
            <w:pPr>
              <w:pStyle w:val="NoSpacing"/>
              <w:numPr>
                <w:ilvl w:val="0"/>
                <w:numId w:val="8"/>
              </w:numPr>
              <w:jc w:val="both"/>
            </w:pPr>
            <w:r>
              <w:t>Persuasive and passionate communicator with excellent interpersonal skills</w:t>
            </w:r>
          </w:p>
          <w:p w14:paraId="19B1CF95" w14:textId="37225868" w:rsidR="00D00852" w:rsidRDefault="00D00852" w:rsidP="00D00852">
            <w:pPr>
              <w:pStyle w:val="NoSpacing"/>
              <w:numPr>
                <w:ilvl w:val="0"/>
                <w:numId w:val="8"/>
              </w:numPr>
              <w:jc w:val="both"/>
            </w:pPr>
            <w:r>
              <w:t>Strong local community connections in education, social service and/or the business community</w:t>
            </w:r>
            <w:r w:rsidR="002B187C">
              <w:t xml:space="preserve"> to ensure fundraising goals are met</w:t>
            </w:r>
          </w:p>
          <w:p w14:paraId="19B1CF96" w14:textId="26B2C96D" w:rsidR="00D00852" w:rsidRDefault="00D00852" w:rsidP="00D00852">
            <w:pPr>
              <w:pStyle w:val="NoSpacing"/>
              <w:numPr>
                <w:ilvl w:val="0"/>
                <w:numId w:val="8"/>
              </w:numPr>
              <w:jc w:val="both"/>
            </w:pPr>
            <w:r>
              <w:t>Ability to see, hear, speak and travel</w:t>
            </w:r>
            <w:r w:rsidR="00125C99">
              <w:t xml:space="preserve">: </w:t>
            </w:r>
            <w:r w:rsidR="00125C99" w:rsidRPr="00125C99">
              <w:rPr>
                <w:highlight w:val="yellow"/>
              </w:rPr>
              <w:t>up to 50%</w:t>
            </w:r>
          </w:p>
          <w:p w14:paraId="19B1CF97" w14:textId="77777777" w:rsidR="00D00852" w:rsidRDefault="00D00852" w:rsidP="00D00852">
            <w:pPr>
              <w:pStyle w:val="NoSpacing"/>
              <w:numPr>
                <w:ilvl w:val="0"/>
                <w:numId w:val="8"/>
              </w:numPr>
              <w:jc w:val="both"/>
            </w:pPr>
            <w:r>
              <w:t>Must be able to lift 20 pounds</w:t>
            </w:r>
          </w:p>
          <w:p w14:paraId="19B1CF98" w14:textId="77777777" w:rsidR="00192362" w:rsidRPr="00192362" w:rsidRDefault="00192362" w:rsidP="00D00852">
            <w:pPr>
              <w:pStyle w:val="ListParagraph"/>
              <w:rPr>
                <w:rFonts w:asciiTheme="minorHAnsi" w:hAnsiTheme="minorHAnsi" w:cs="Arial"/>
                <w:sz w:val="22"/>
                <w:szCs w:val="22"/>
              </w:rPr>
            </w:pPr>
          </w:p>
        </w:tc>
      </w:tr>
      <w:tr w:rsidR="0058424A" w:rsidRPr="00215A36" w14:paraId="19B1CFA1" w14:textId="77777777" w:rsidTr="00F91E65">
        <w:trPr>
          <w:trHeight w:val="2033"/>
        </w:trPr>
        <w:tc>
          <w:tcPr>
            <w:tcW w:w="8630" w:type="dxa"/>
            <w:gridSpan w:val="2"/>
          </w:tcPr>
          <w:p w14:paraId="19B1CF9A" w14:textId="77777777" w:rsidR="009C32C9" w:rsidRPr="00D00852" w:rsidRDefault="009C32C9" w:rsidP="009C32C9">
            <w:pPr>
              <w:rPr>
                <w:rFonts w:asciiTheme="minorHAnsi" w:hAnsiTheme="minorHAnsi" w:cs="Arial"/>
                <w:b/>
                <w:sz w:val="22"/>
                <w:szCs w:val="22"/>
              </w:rPr>
            </w:pPr>
            <w:r w:rsidRPr="00D00852">
              <w:rPr>
                <w:rFonts w:asciiTheme="minorHAnsi" w:hAnsiTheme="minorHAnsi" w:cs="Arial"/>
                <w:b/>
                <w:sz w:val="22"/>
                <w:szCs w:val="22"/>
              </w:rPr>
              <w:t>Required Education/Experience:</w:t>
            </w:r>
          </w:p>
          <w:p w14:paraId="19B1CF9B" w14:textId="78CB3CFA" w:rsidR="00D00852" w:rsidRDefault="00D00852" w:rsidP="00226509">
            <w:pPr>
              <w:pStyle w:val="NoSpacing"/>
              <w:numPr>
                <w:ilvl w:val="0"/>
                <w:numId w:val="20"/>
              </w:numPr>
              <w:jc w:val="both"/>
            </w:pPr>
            <w:r>
              <w:t>Bachelor’s degree (Master’s preferred) in public administration, education, social services</w:t>
            </w:r>
            <w:r w:rsidR="002B187C">
              <w:t>, business</w:t>
            </w:r>
            <w:r>
              <w:t xml:space="preserve"> or related field is required </w:t>
            </w:r>
          </w:p>
          <w:p w14:paraId="19B1CF9C" w14:textId="44DBABB0" w:rsidR="00D00852" w:rsidRDefault="00D00852" w:rsidP="00226509">
            <w:pPr>
              <w:pStyle w:val="NoSpacing"/>
              <w:numPr>
                <w:ilvl w:val="0"/>
                <w:numId w:val="20"/>
              </w:numPr>
              <w:jc w:val="both"/>
            </w:pPr>
            <w:r>
              <w:t>Five to seven years demonstrated successful leadership and management in nonprofit</w:t>
            </w:r>
            <w:r w:rsidR="00E7065A">
              <w:t>/education/business or related</w:t>
            </w:r>
            <w:r>
              <w:t xml:space="preserve"> environment</w:t>
            </w:r>
            <w:r w:rsidR="00226509">
              <w:t xml:space="preserve"> including management of budgets</w:t>
            </w:r>
            <w:bookmarkStart w:id="0" w:name="_GoBack"/>
            <w:bookmarkEnd w:id="0"/>
          </w:p>
          <w:p w14:paraId="56D2176F" w14:textId="77777777" w:rsidR="00226509" w:rsidRDefault="00226509" w:rsidP="00226509">
            <w:pPr>
              <w:pStyle w:val="ListParagraph"/>
              <w:numPr>
                <w:ilvl w:val="0"/>
                <w:numId w:val="20"/>
              </w:numPr>
              <w:rPr>
                <w:rFonts w:asciiTheme="minorHAnsi" w:hAnsiTheme="minorHAnsi" w:cs="Arial"/>
                <w:sz w:val="22"/>
                <w:szCs w:val="22"/>
              </w:rPr>
            </w:pPr>
            <w:r>
              <w:rPr>
                <w:rFonts w:asciiTheme="minorHAnsi" w:hAnsiTheme="minorHAnsi" w:cs="Arial"/>
                <w:sz w:val="22"/>
                <w:szCs w:val="22"/>
              </w:rPr>
              <w:t>Awareness and concern for the needs of children, youth and their families</w:t>
            </w:r>
          </w:p>
          <w:p w14:paraId="19B1CF9D" w14:textId="77777777" w:rsidR="00D00852" w:rsidRDefault="00D00852" w:rsidP="00226509">
            <w:pPr>
              <w:pStyle w:val="NoSpacing"/>
              <w:numPr>
                <w:ilvl w:val="0"/>
                <w:numId w:val="20"/>
              </w:numPr>
              <w:jc w:val="both"/>
            </w:pPr>
            <w:r>
              <w:t>Past success working with Board of Directors and the ability to cultivate relationships with Board Members</w:t>
            </w:r>
          </w:p>
          <w:p w14:paraId="19B1CF9E" w14:textId="77777777" w:rsidR="00D00852" w:rsidRDefault="00D00852" w:rsidP="00226509">
            <w:pPr>
              <w:pStyle w:val="NoSpacing"/>
              <w:numPr>
                <w:ilvl w:val="0"/>
                <w:numId w:val="20"/>
              </w:numPr>
              <w:jc w:val="both"/>
            </w:pPr>
            <w:r>
              <w:t>Valid North Carolina driver’s license and insurance</w:t>
            </w:r>
          </w:p>
          <w:p w14:paraId="19B1CF9F" w14:textId="77777777" w:rsidR="00D00852" w:rsidRPr="00215A36" w:rsidRDefault="00D00852" w:rsidP="00226509">
            <w:pPr>
              <w:pStyle w:val="ListParagraph"/>
              <w:numPr>
                <w:ilvl w:val="0"/>
                <w:numId w:val="20"/>
              </w:numPr>
              <w:rPr>
                <w:rFonts w:asciiTheme="minorHAnsi" w:hAnsiTheme="minorHAnsi" w:cs="Arial"/>
                <w:sz w:val="22"/>
                <w:szCs w:val="22"/>
              </w:rPr>
            </w:pPr>
            <w:r w:rsidRPr="00215A36">
              <w:rPr>
                <w:rFonts w:asciiTheme="minorHAnsi" w:hAnsiTheme="minorHAnsi" w:cs="Arial"/>
                <w:sz w:val="22"/>
                <w:szCs w:val="22"/>
              </w:rPr>
              <w:t xml:space="preserve">Technologically proficient in all office technology systems including </w:t>
            </w:r>
            <w:r>
              <w:rPr>
                <w:rFonts w:asciiTheme="minorHAnsi" w:hAnsiTheme="minorHAnsi" w:cs="Arial"/>
                <w:sz w:val="22"/>
                <w:szCs w:val="22"/>
              </w:rPr>
              <w:t>developing spread sheets</w:t>
            </w:r>
            <w:r w:rsidRPr="00215A36">
              <w:rPr>
                <w:rFonts w:asciiTheme="minorHAnsi" w:hAnsiTheme="minorHAnsi" w:cs="Arial"/>
                <w:sz w:val="22"/>
                <w:szCs w:val="22"/>
              </w:rPr>
              <w:t>, wor</w:t>
            </w:r>
            <w:r>
              <w:rPr>
                <w:rFonts w:asciiTheme="minorHAnsi" w:hAnsiTheme="minorHAnsi" w:cs="Arial"/>
                <w:sz w:val="22"/>
                <w:szCs w:val="22"/>
              </w:rPr>
              <w:t xml:space="preserve">d </w:t>
            </w:r>
            <w:r w:rsidRPr="00215A36">
              <w:rPr>
                <w:rFonts w:asciiTheme="minorHAnsi" w:hAnsiTheme="minorHAnsi" w:cs="Arial"/>
                <w:sz w:val="22"/>
                <w:szCs w:val="22"/>
              </w:rPr>
              <w:t>processing, email, Skype, and Facetime</w:t>
            </w:r>
          </w:p>
          <w:p w14:paraId="19B1CFA0" w14:textId="77777777" w:rsidR="0058424A" w:rsidRPr="00215A36" w:rsidRDefault="0058424A" w:rsidP="00D00852">
            <w:pPr>
              <w:pStyle w:val="ListParagraph"/>
              <w:rPr>
                <w:rFonts w:asciiTheme="minorHAnsi" w:hAnsiTheme="minorHAnsi" w:cs="Arial"/>
                <w:sz w:val="22"/>
                <w:szCs w:val="22"/>
              </w:rPr>
            </w:pPr>
          </w:p>
        </w:tc>
      </w:tr>
    </w:tbl>
    <w:p w14:paraId="19B1CFA2" w14:textId="77777777" w:rsidR="003B3EEE" w:rsidRPr="00171089" w:rsidRDefault="003B3EEE" w:rsidP="003B3EEE">
      <w:pPr>
        <w:pStyle w:val="NoSpacing"/>
        <w:jc w:val="both"/>
        <w:rPr>
          <w:i/>
          <w:sz w:val="18"/>
          <w:szCs w:val="18"/>
        </w:rPr>
      </w:pPr>
      <w:r w:rsidRPr="00171089">
        <w:rPr>
          <w:i/>
          <w:sz w:val="18"/>
          <w:szCs w:val="18"/>
        </w:rPr>
        <w:t>NOTE:  The above information is intended to describe the most important aspects of the job.  It is not intended to be construed as an exhaustive list of all responsibilities, duties and skills required in order to perform the work.</w:t>
      </w:r>
    </w:p>
    <w:p w14:paraId="19B1CFA3" w14:textId="77777777" w:rsidR="0058424A" w:rsidRDefault="0058424A">
      <w:pPr>
        <w:rPr>
          <w:rFonts w:asciiTheme="minorHAnsi" w:hAnsiTheme="minorHAnsi"/>
          <w:sz w:val="22"/>
          <w:szCs w:val="22"/>
        </w:rPr>
      </w:pPr>
    </w:p>
    <w:p w14:paraId="19B1CFA6" w14:textId="77777777" w:rsidR="003B3EEE" w:rsidRDefault="003B3EEE" w:rsidP="003B3EEE">
      <w:pPr>
        <w:pStyle w:val="NoSpacing"/>
        <w:jc w:val="both"/>
        <w:rPr>
          <w:i/>
        </w:rPr>
      </w:pPr>
      <w:r w:rsidRPr="00171089">
        <w:rPr>
          <w:i/>
        </w:rPr>
        <w:t>I understand and agree to carry out the responsibilities described in this Job Description.</w:t>
      </w:r>
    </w:p>
    <w:p w14:paraId="19B1CFA7" w14:textId="77777777" w:rsidR="003B3EEE" w:rsidRDefault="003B3EEE" w:rsidP="003B3EEE">
      <w:pPr>
        <w:pStyle w:val="NoSpacing"/>
        <w:jc w:val="both"/>
        <w:rPr>
          <w:i/>
        </w:rPr>
      </w:pPr>
    </w:p>
    <w:p w14:paraId="19B1CFA8" w14:textId="77777777" w:rsidR="00192362" w:rsidRDefault="003B3EEE" w:rsidP="003B3EEE">
      <w:pPr>
        <w:pStyle w:val="NoSpacing"/>
        <w:jc w:val="both"/>
        <w:rPr>
          <w:i/>
        </w:rPr>
      </w:pPr>
      <w:r>
        <w:rPr>
          <w:i/>
        </w:rPr>
        <w:t>_____________________________________</w:t>
      </w:r>
      <w:r>
        <w:rPr>
          <w:i/>
        </w:rPr>
        <w:tab/>
      </w:r>
      <w:r>
        <w:rPr>
          <w:i/>
        </w:rPr>
        <w:tab/>
      </w:r>
      <w:r>
        <w:rPr>
          <w:i/>
        </w:rPr>
        <w:tab/>
        <w:t>____________________</w:t>
      </w:r>
    </w:p>
    <w:p w14:paraId="19B1CFA9" w14:textId="77777777" w:rsidR="003B3EEE" w:rsidRPr="003B3EEE" w:rsidRDefault="00D00852" w:rsidP="003B3EEE">
      <w:pPr>
        <w:pStyle w:val="NoSpacing"/>
        <w:jc w:val="both"/>
      </w:pPr>
      <w:r>
        <w:t>Signature of Executive Director</w:t>
      </w:r>
      <w:r w:rsidR="003B3EEE">
        <w:tab/>
      </w:r>
      <w:r w:rsidR="003B3EEE">
        <w:tab/>
      </w:r>
      <w:r w:rsidR="003B3EEE">
        <w:tab/>
      </w:r>
      <w:r w:rsidR="003B3EEE">
        <w:tab/>
      </w:r>
      <w:r w:rsidR="003B3EEE">
        <w:tab/>
        <w:t>Date</w:t>
      </w:r>
    </w:p>
    <w:p w14:paraId="19B1CFAA" w14:textId="77777777" w:rsidR="00192362" w:rsidRDefault="00192362">
      <w:pPr>
        <w:rPr>
          <w:rFonts w:asciiTheme="minorHAnsi" w:hAnsiTheme="minorHAnsi"/>
          <w:sz w:val="22"/>
          <w:szCs w:val="22"/>
        </w:rPr>
      </w:pPr>
    </w:p>
    <w:p w14:paraId="62BD3DFB" w14:textId="77777777" w:rsidR="00452B13" w:rsidRDefault="00452B13" w:rsidP="00452B13">
      <w:pPr>
        <w:rPr>
          <w:rFonts w:ascii="Times" w:hAnsi="Times"/>
          <w:sz w:val="22"/>
          <w:szCs w:val="22"/>
        </w:rPr>
      </w:pPr>
      <w:r>
        <w:rPr>
          <w:i/>
        </w:rPr>
        <w:t>We are an equal employment opportunity employer and do not discriminate against any person because of race, color, creed, religion, sex, national origin, gender, gender identity, sexual orientation, disability, age, genetic information, or any other characteristic protected by law (referred to as "protected status"). This nondiscrimination policy extends to all terms, conditions and privileges of employment as well as the use of all company facilities, participation in all company-sponsored activities, and all employment actions such as promotions, compensation, benefits and termination of employment.</w:t>
      </w:r>
    </w:p>
    <w:p w14:paraId="19B1CFB3" w14:textId="77777777" w:rsidR="00D00852" w:rsidRDefault="00D00852">
      <w:pPr>
        <w:rPr>
          <w:rFonts w:asciiTheme="minorHAnsi" w:hAnsiTheme="minorHAnsi"/>
          <w:sz w:val="22"/>
          <w:szCs w:val="22"/>
        </w:rPr>
      </w:pPr>
    </w:p>
    <w:sectPr w:rsidR="00D0085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AFE57" w14:textId="77777777" w:rsidR="00FA4728" w:rsidRDefault="00FA4728" w:rsidP="000D17DB">
      <w:r>
        <w:separator/>
      </w:r>
    </w:p>
  </w:endnote>
  <w:endnote w:type="continuationSeparator" w:id="0">
    <w:p w14:paraId="509CB976" w14:textId="77777777" w:rsidR="00FA4728" w:rsidRDefault="00FA4728" w:rsidP="000D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A10BE" w14:textId="77777777" w:rsidR="000D17DB" w:rsidRDefault="000D1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8B23" w14:textId="77777777" w:rsidR="000D17DB" w:rsidRDefault="000D1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CEC1" w14:textId="77777777" w:rsidR="000D17DB" w:rsidRDefault="000D1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C20BF" w14:textId="77777777" w:rsidR="00FA4728" w:rsidRDefault="00FA4728" w:rsidP="000D17DB">
      <w:r>
        <w:separator/>
      </w:r>
    </w:p>
  </w:footnote>
  <w:footnote w:type="continuationSeparator" w:id="0">
    <w:p w14:paraId="208A736C" w14:textId="77777777" w:rsidR="00FA4728" w:rsidRDefault="00FA4728" w:rsidP="000D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390D5" w14:textId="4998B6C0" w:rsidR="000D17DB" w:rsidRDefault="00FA4728">
    <w:pPr>
      <w:pStyle w:val="Header"/>
    </w:pPr>
    <w:r>
      <w:rPr>
        <w:noProof/>
      </w:rPr>
      <w:pict w14:anchorId="0B72AE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7755" o:spid="_x0000_s2050" type="#_x0000_t136" style="position:absolute;margin-left:0;margin-top:0;width:498.35pt;height:110.7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7CF4" w14:textId="45567F98" w:rsidR="000D17DB" w:rsidRDefault="00FA4728">
    <w:pPr>
      <w:pStyle w:val="Header"/>
    </w:pPr>
    <w:r>
      <w:rPr>
        <w:noProof/>
      </w:rPr>
      <w:pict w14:anchorId="4CC1E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7756" o:spid="_x0000_s2051" type="#_x0000_t136" style="position:absolute;margin-left:0;margin-top:0;width:498.35pt;height:141.6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ABB8" w14:textId="749F9BF7" w:rsidR="000D17DB" w:rsidRDefault="00FA4728">
    <w:pPr>
      <w:pStyle w:val="Header"/>
    </w:pPr>
    <w:r>
      <w:rPr>
        <w:noProof/>
      </w:rPr>
      <w:pict w14:anchorId="54E873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7754" o:spid="_x0000_s2049" type="#_x0000_t136" style="position:absolute;margin-left:0;margin-top:0;width:498.35pt;height:110.7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F37"/>
    <w:multiLevelType w:val="hybridMultilevel"/>
    <w:tmpl w:val="030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1FB6"/>
    <w:multiLevelType w:val="hybridMultilevel"/>
    <w:tmpl w:val="7B889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04468"/>
    <w:multiLevelType w:val="hybridMultilevel"/>
    <w:tmpl w:val="FEC4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74F04"/>
    <w:multiLevelType w:val="hybridMultilevel"/>
    <w:tmpl w:val="1AC8E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308BD"/>
    <w:multiLevelType w:val="hybridMultilevel"/>
    <w:tmpl w:val="F4B8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F46AF"/>
    <w:multiLevelType w:val="hybridMultilevel"/>
    <w:tmpl w:val="E7FE8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D009F"/>
    <w:multiLevelType w:val="hybridMultilevel"/>
    <w:tmpl w:val="2AA6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E0A76"/>
    <w:multiLevelType w:val="singleLevel"/>
    <w:tmpl w:val="C43CAA42"/>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99221A3"/>
    <w:multiLevelType w:val="hybridMultilevel"/>
    <w:tmpl w:val="3FF0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90A18"/>
    <w:multiLevelType w:val="hybridMultilevel"/>
    <w:tmpl w:val="160071AA"/>
    <w:lvl w:ilvl="0" w:tplc="04090001">
      <w:start w:val="1"/>
      <w:numFmt w:val="bullet"/>
      <w:lvlText w:val=""/>
      <w:lvlJc w:val="left"/>
      <w:pPr>
        <w:ind w:left="1170" w:hanging="360"/>
      </w:pPr>
      <w:rPr>
        <w:rFonts w:ascii="Symbol" w:hAnsi="Symbol" w:hint="default"/>
        <w:b/>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E513641"/>
    <w:multiLevelType w:val="hybridMultilevel"/>
    <w:tmpl w:val="5674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63871"/>
    <w:multiLevelType w:val="hybridMultilevel"/>
    <w:tmpl w:val="F29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24450"/>
    <w:multiLevelType w:val="hybridMultilevel"/>
    <w:tmpl w:val="F12A5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2D2D0E"/>
    <w:multiLevelType w:val="hybridMultilevel"/>
    <w:tmpl w:val="3F12F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74D57"/>
    <w:multiLevelType w:val="hybridMultilevel"/>
    <w:tmpl w:val="5D949040"/>
    <w:lvl w:ilvl="0" w:tplc="BF62BC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EF49F0"/>
    <w:multiLevelType w:val="hybridMultilevel"/>
    <w:tmpl w:val="8E40A6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8D7DEC"/>
    <w:multiLevelType w:val="hybridMultilevel"/>
    <w:tmpl w:val="34948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FF48DE"/>
    <w:multiLevelType w:val="hybridMultilevel"/>
    <w:tmpl w:val="76ECC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645F5"/>
    <w:multiLevelType w:val="hybridMultilevel"/>
    <w:tmpl w:val="1C683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D5495"/>
    <w:multiLevelType w:val="hybridMultilevel"/>
    <w:tmpl w:val="1B2C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3"/>
  </w:num>
  <w:num w:numId="4">
    <w:abstractNumId w:val="15"/>
  </w:num>
  <w:num w:numId="5">
    <w:abstractNumId w:val="3"/>
  </w:num>
  <w:num w:numId="6">
    <w:abstractNumId w:val="6"/>
  </w:num>
  <w:num w:numId="7">
    <w:abstractNumId w:val="4"/>
  </w:num>
  <w:num w:numId="8">
    <w:abstractNumId w:val="11"/>
  </w:num>
  <w:num w:numId="9">
    <w:abstractNumId w:val="7"/>
  </w:num>
  <w:num w:numId="10">
    <w:abstractNumId w:val="16"/>
  </w:num>
  <w:num w:numId="11">
    <w:abstractNumId w:val="17"/>
  </w:num>
  <w:num w:numId="12">
    <w:abstractNumId w:val="19"/>
  </w:num>
  <w:num w:numId="13">
    <w:abstractNumId w:val="5"/>
  </w:num>
  <w:num w:numId="14">
    <w:abstractNumId w:val="18"/>
  </w:num>
  <w:num w:numId="15">
    <w:abstractNumId w:val="14"/>
  </w:num>
  <w:num w:numId="16">
    <w:abstractNumId w:val="9"/>
  </w:num>
  <w:num w:numId="17">
    <w:abstractNumId w:val="0"/>
  </w:num>
  <w:num w:numId="18">
    <w:abstractNumId w:val="2"/>
  </w:num>
  <w:num w:numId="19">
    <w:abstractNumId w:val="8"/>
  </w:num>
  <w:num w:numId="20">
    <w:abstractNumId w:val="10"/>
  </w:num>
  <w:num w:numId="2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39"/>
    <w:rsid w:val="000071B5"/>
    <w:rsid w:val="000D17DB"/>
    <w:rsid w:val="00125C99"/>
    <w:rsid w:val="00134182"/>
    <w:rsid w:val="00145C3A"/>
    <w:rsid w:val="00162874"/>
    <w:rsid w:val="00192362"/>
    <w:rsid w:val="00215A36"/>
    <w:rsid w:val="00215BCE"/>
    <w:rsid w:val="00226509"/>
    <w:rsid w:val="002800FC"/>
    <w:rsid w:val="002B187C"/>
    <w:rsid w:val="002C2148"/>
    <w:rsid w:val="002E32C8"/>
    <w:rsid w:val="00343BE5"/>
    <w:rsid w:val="003B3EEE"/>
    <w:rsid w:val="003E1145"/>
    <w:rsid w:val="00400C89"/>
    <w:rsid w:val="004159E6"/>
    <w:rsid w:val="00452B13"/>
    <w:rsid w:val="00497501"/>
    <w:rsid w:val="004D6991"/>
    <w:rsid w:val="004F45D4"/>
    <w:rsid w:val="00503EB3"/>
    <w:rsid w:val="00513A5E"/>
    <w:rsid w:val="00524BCA"/>
    <w:rsid w:val="00541B94"/>
    <w:rsid w:val="00542959"/>
    <w:rsid w:val="00570854"/>
    <w:rsid w:val="005738B8"/>
    <w:rsid w:val="00577983"/>
    <w:rsid w:val="0058424A"/>
    <w:rsid w:val="00586B6E"/>
    <w:rsid w:val="00594B0B"/>
    <w:rsid w:val="005E6390"/>
    <w:rsid w:val="00614F39"/>
    <w:rsid w:val="00631358"/>
    <w:rsid w:val="006333C2"/>
    <w:rsid w:val="006912AC"/>
    <w:rsid w:val="006C4663"/>
    <w:rsid w:val="00802892"/>
    <w:rsid w:val="008A6719"/>
    <w:rsid w:val="00907CE7"/>
    <w:rsid w:val="009472E2"/>
    <w:rsid w:val="00964271"/>
    <w:rsid w:val="009C32C9"/>
    <w:rsid w:val="00A177C3"/>
    <w:rsid w:val="00A427DE"/>
    <w:rsid w:val="00AA4E4D"/>
    <w:rsid w:val="00AB6550"/>
    <w:rsid w:val="00B43773"/>
    <w:rsid w:val="00BB48EE"/>
    <w:rsid w:val="00BD109D"/>
    <w:rsid w:val="00C102E7"/>
    <w:rsid w:val="00C14233"/>
    <w:rsid w:val="00CA37DD"/>
    <w:rsid w:val="00CB5963"/>
    <w:rsid w:val="00D00852"/>
    <w:rsid w:val="00D2467E"/>
    <w:rsid w:val="00D379EB"/>
    <w:rsid w:val="00DD3FFF"/>
    <w:rsid w:val="00E142C8"/>
    <w:rsid w:val="00E20F54"/>
    <w:rsid w:val="00E31B7C"/>
    <w:rsid w:val="00E613EA"/>
    <w:rsid w:val="00E7065A"/>
    <w:rsid w:val="00E975D0"/>
    <w:rsid w:val="00EA25E8"/>
    <w:rsid w:val="00EE0617"/>
    <w:rsid w:val="00EE0FAF"/>
    <w:rsid w:val="00EF6318"/>
    <w:rsid w:val="00F66FEE"/>
    <w:rsid w:val="00F73E00"/>
    <w:rsid w:val="00F91E65"/>
    <w:rsid w:val="00F929E4"/>
    <w:rsid w:val="00FA2766"/>
    <w:rsid w:val="00FA4728"/>
    <w:rsid w:val="00FD5D8F"/>
    <w:rsid w:val="00FF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9B1CF63"/>
  <w15:docId w15:val="{0E7D7EF8-92CE-4074-9D47-78FBF1D1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ListParagraph">
    <w:name w:val="List Paragraph"/>
    <w:basedOn w:val="Normal"/>
    <w:uiPriority w:val="34"/>
    <w:qFormat/>
    <w:rsid w:val="00F929E4"/>
    <w:pPr>
      <w:ind w:left="720"/>
      <w:contextualSpacing/>
    </w:pPr>
  </w:style>
  <w:style w:type="paragraph" w:styleId="BalloonText">
    <w:name w:val="Balloon Text"/>
    <w:basedOn w:val="Normal"/>
    <w:link w:val="BalloonTextChar"/>
    <w:uiPriority w:val="99"/>
    <w:semiHidden/>
    <w:unhideWhenUsed/>
    <w:rsid w:val="00541B94"/>
    <w:rPr>
      <w:rFonts w:ascii="Tahoma" w:hAnsi="Tahoma" w:cs="Tahoma"/>
      <w:sz w:val="16"/>
      <w:szCs w:val="16"/>
    </w:rPr>
  </w:style>
  <w:style w:type="character" w:customStyle="1" w:styleId="BalloonTextChar">
    <w:name w:val="Balloon Text Char"/>
    <w:basedOn w:val="DefaultParagraphFont"/>
    <w:link w:val="BalloonText"/>
    <w:uiPriority w:val="99"/>
    <w:semiHidden/>
    <w:rsid w:val="00541B94"/>
    <w:rPr>
      <w:rFonts w:ascii="Tahoma" w:hAnsi="Tahoma" w:cs="Tahoma"/>
      <w:sz w:val="16"/>
      <w:szCs w:val="16"/>
    </w:rPr>
  </w:style>
  <w:style w:type="paragraph" w:styleId="NoSpacing">
    <w:name w:val="No Spacing"/>
    <w:uiPriority w:val="1"/>
    <w:qFormat/>
    <w:rsid w:val="003B3EEE"/>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D17DB"/>
    <w:pPr>
      <w:tabs>
        <w:tab w:val="center" w:pos="4680"/>
        <w:tab w:val="right" w:pos="9360"/>
      </w:tabs>
    </w:pPr>
  </w:style>
  <w:style w:type="character" w:customStyle="1" w:styleId="HeaderChar">
    <w:name w:val="Header Char"/>
    <w:basedOn w:val="DefaultParagraphFont"/>
    <w:link w:val="Header"/>
    <w:uiPriority w:val="99"/>
    <w:rsid w:val="000D17DB"/>
    <w:rPr>
      <w:sz w:val="24"/>
      <w:szCs w:val="24"/>
    </w:rPr>
  </w:style>
  <w:style w:type="paragraph" w:styleId="Footer">
    <w:name w:val="footer"/>
    <w:basedOn w:val="Normal"/>
    <w:link w:val="FooterChar"/>
    <w:uiPriority w:val="99"/>
    <w:unhideWhenUsed/>
    <w:rsid w:val="000D17DB"/>
    <w:pPr>
      <w:tabs>
        <w:tab w:val="center" w:pos="4680"/>
        <w:tab w:val="right" w:pos="9360"/>
      </w:tabs>
    </w:pPr>
  </w:style>
  <w:style w:type="character" w:customStyle="1" w:styleId="FooterChar">
    <w:name w:val="Footer Char"/>
    <w:basedOn w:val="DefaultParagraphFont"/>
    <w:link w:val="Footer"/>
    <w:uiPriority w:val="99"/>
    <w:rsid w:val="000D17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72843">
      <w:bodyDiv w:val="1"/>
      <w:marLeft w:val="0"/>
      <w:marRight w:val="0"/>
      <w:marTop w:val="0"/>
      <w:marBottom w:val="0"/>
      <w:divBdr>
        <w:top w:val="none" w:sz="0" w:space="0" w:color="auto"/>
        <w:left w:val="none" w:sz="0" w:space="0" w:color="auto"/>
        <w:bottom w:val="none" w:sz="0" w:space="0" w:color="auto"/>
        <w:right w:val="none" w:sz="0" w:space="0" w:color="auto"/>
      </w:divBdr>
    </w:div>
    <w:div w:id="15582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3EF146C00964F9A6A9A0C1FC7B847" ma:contentTypeVersion="4" ma:contentTypeDescription="Create a new document." ma:contentTypeScope="" ma:versionID="5b3d946e67590a9972bbfadd52f1a221">
  <xsd:schema xmlns:xsd="http://www.w3.org/2001/XMLSchema" xmlns:xs="http://www.w3.org/2001/XMLSchema" xmlns:p="http://schemas.microsoft.com/office/2006/metadata/properties" xmlns:ns2="b29908ba-48bb-4b46-8450-d6b90def2b4c" targetNamespace="http://schemas.microsoft.com/office/2006/metadata/properties" ma:root="true" ma:fieldsID="067d573605e1be33d0fea45321e94f0e" ns2:_="">
    <xsd:import namespace="b29908ba-48bb-4b46-8450-d6b90def2b4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08ba-48bb-4b46-8450-d6b90def2b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29908ba-48bb-4b46-8450-d6b90def2b4c">
      <UserInfo>
        <DisplayName>Heather Wallace</DisplayName>
        <AccountId>43</AccountId>
        <AccountType/>
      </UserInfo>
      <UserInfo>
        <DisplayName>Wakenia George</DisplayName>
        <AccountId>59</AccountId>
        <AccountType/>
      </UserInfo>
      <UserInfo>
        <DisplayName>Nevin Daryani</DisplayName>
        <AccountId>48</AccountId>
        <AccountType/>
      </UserInfo>
      <UserInfo>
        <DisplayName>Erin Spencer</DisplayName>
        <AccountId>120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6595F-B4AB-4A16-84AF-7FF9DE1555A1}"/>
</file>

<file path=customXml/itemProps2.xml><?xml version="1.0" encoding="utf-8"?>
<ds:datastoreItem xmlns:ds="http://schemas.openxmlformats.org/officeDocument/2006/customXml" ds:itemID="{97720B11-5F35-4E83-8E61-717F3CEAC0D2}">
  <ds:schemaRefs>
    <ds:schemaRef ds:uri="http://schemas.microsoft.com/sharepoint/v3/contenttype/forms"/>
  </ds:schemaRefs>
</ds:datastoreItem>
</file>

<file path=customXml/itemProps3.xml><?xml version="1.0" encoding="utf-8"?>
<ds:datastoreItem xmlns:ds="http://schemas.openxmlformats.org/officeDocument/2006/customXml" ds:itemID="{98927013-BE97-4DCB-9BFA-D0CF8E0E3519}">
  <ds:schemaRefs>
    <ds:schemaRef ds:uri="http://schemas.microsoft.com/office/2006/metadata/properties"/>
    <ds:schemaRef ds:uri="http://schemas.microsoft.com/office/infopath/2007/PartnerControls"/>
    <ds:schemaRef ds:uri="47c7cbb2-27be-40be-926a-f23f683dbf7c"/>
    <ds:schemaRef ds:uri="b29908ba-48bb-4b46-8450-d6b90def2b4c"/>
  </ds:schemaRefs>
</ds:datastoreItem>
</file>

<file path=customXml/itemProps4.xml><?xml version="1.0" encoding="utf-8"?>
<ds:datastoreItem xmlns:ds="http://schemas.openxmlformats.org/officeDocument/2006/customXml" ds:itemID="{22421BD8-4CF9-4CEF-9CD8-B220F1BB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 FORM</vt:lpstr>
    </vt:vector>
  </TitlesOfParts>
  <Company>Self</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sbarbee</dc:creator>
  <cp:lastModifiedBy>Erin Spencer</cp:lastModifiedBy>
  <cp:revision>15</cp:revision>
  <dcterms:created xsi:type="dcterms:W3CDTF">2016-10-10T18:55:00Z</dcterms:created>
  <dcterms:modified xsi:type="dcterms:W3CDTF">2016-11-15T18:22:00Z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0x0101005AC3EF146C00964F9A6A9A0C1FC7B847</vt:lpwstr>
  </property>
</Properties>
</file>