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6" w:rsidRDefault="00CB0676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962C3" w:rsidRDefault="003962C3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7D5F54" w:rsidRPr="003962C3" w:rsidRDefault="009C66B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962C3">
        <w:rPr>
          <w:rFonts w:asciiTheme="minorHAnsi" w:hAnsiTheme="minorHAnsi" w:cstheme="minorHAnsi"/>
          <w:sz w:val="22"/>
          <w:szCs w:val="22"/>
        </w:rPr>
        <w:t xml:space="preserve">Communities </w:t>
      </w:r>
      <w:proofErr w:type="gramStart"/>
      <w:r w:rsidRPr="003962C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962C3">
        <w:rPr>
          <w:rFonts w:asciiTheme="minorHAnsi" w:hAnsiTheme="minorHAnsi" w:cstheme="minorHAnsi"/>
          <w:sz w:val="22"/>
          <w:szCs w:val="22"/>
        </w:rPr>
        <w:t xml:space="preserve"> Schools</w:t>
      </w:r>
    </w:p>
    <w:p w:rsidR="007D5F54" w:rsidRDefault="003962C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Governance</w:t>
      </w:r>
      <w:r w:rsidR="00FD4AE0" w:rsidRPr="003962C3">
        <w:rPr>
          <w:rFonts w:asciiTheme="minorHAnsi" w:hAnsiTheme="minorHAnsi" w:cstheme="minorHAnsi"/>
          <w:sz w:val="22"/>
          <w:szCs w:val="22"/>
        </w:rPr>
        <w:t xml:space="preserve"> </w:t>
      </w:r>
      <w:r w:rsidR="00ED01A6" w:rsidRPr="003962C3">
        <w:rPr>
          <w:rFonts w:asciiTheme="minorHAnsi" w:hAnsiTheme="minorHAnsi" w:cstheme="minorHAnsi"/>
          <w:sz w:val="22"/>
          <w:szCs w:val="22"/>
        </w:rPr>
        <w:t>Committee</w:t>
      </w:r>
      <w:r w:rsidR="009C66B6" w:rsidRPr="003962C3">
        <w:rPr>
          <w:rFonts w:asciiTheme="minorHAnsi" w:hAnsiTheme="minorHAnsi" w:cstheme="minorHAnsi"/>
          <w:sz w:val="22"/>
          <w:szCs w:val="22"/>
        </w:rPr>
        <w:t xml:space="preserve"> </w:t>
      </w:r>
      <w:r w:rsidR="00FD4AE0" w:rsidRPr="003962C3">
        <w:rPr>
          <w:rFonts w:asciiTheme="minorHAnsi" w:hAnsiTheme="minorHAnsi" w:cstheme="minorHAnsi"/>
          <w:sz w:val="22"/>
          <w:szCs w:val="22"/>
        </w:rPr>
        <w:t>Responsibilities</w:t>
      </w:r>
    </w:p>
    <w:p w:rsidR="00F55D93" w:rsidRPr="003962C3" w:rsidRDefault="00F55D93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E73720" w:rsidRDefault="00E73720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Lead the board in regularly reviewing and updating the board’s description of its roles and areas of responsibility and expectations of individual board members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B555AF" w:rsidRDefault="00E73720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Lead in assessing current and anticipated needs related to board composition, </w:t>
      </w:r>
    </w:p>
    <w:p w:rsidR="00E73720" w:rsidRDefault="00E73720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determining the knowledge, attributes, skills, abilities, influence and access to resources the board will need to consider to accomplish future work 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Identify potential Board M</w:t>
      </w:r>
      <w:r w:rsidR="00E73720">
        <w:rPr>
          <w:rFonts w:asciiTheme="minorHAnsi" w:hAnsiTheme="minorHAnsi" w:cstheme="minorHAnsi"/>
          <w:b w:val="0"/>
          <w:sz w:val="22"/>
          <w:szCs w:val="22"/>
          <w:u w:val="none"/>
        </w:rPr>
        <w:t>ember candidates and explore their interest and availability for board service.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E73720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Nominate individuals to be elected as new members of the board and existing members as board officers</w:t>
      </w:r>
    </w:p>
    <w:p w:rsidR="00B8175B" w:rsidRDefault="00B8175B" w:rsidP="00B8175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B8175B" w:rsidRDefault="00B8175B" w:rsidP="00B8175B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OR</w:t>
      </w:r>
    </w:p>
    <w:p w:rsidR="00B8175B" w:rsidRDefault="00B8175B" w:rsidP="00B8175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B8175B" w:rsidRDefault="00B8175B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Recommend a slate of new Board members and committee chairs in accordance with the by-laws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E73720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Provide candidates with information needed prior to election to the board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Design and oversee the board orientation process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E73720" w:rsidP="00E73720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Annually review and assess participation level of each individual board member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E73720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In cooperation with</w:t>
      </w:r>
      <w:r w:rsidR="00B555A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the Board Chair, contact each Board M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ember eligible for reelection to assess his or her interest in continuing board membership 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Design and implement an ongoing program of board information, education and team building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73720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Periodically review and update board policies</w:t>
      </w:r>
      <w:r w:rsidR="00B8175B">
        <w:rPr>
          <w:rFonts w:asciiTheme="minorHAnsi" w:hAnsiTheme="minorHAnsi" w:cstheme="minorHAnsi"/>
          <w:b w:val="0"/>
          <w:sz w:val="22"/>
          <w:szCs w:val="22"/>
          <w:u w:val="none"/>
        </w:rPr>
        <w:t>, by-laws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and practices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B555AF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Take the lead in succession planning, taking steps to recruit and prepare for future board </w:t>
      </w:r>
      <w:r w:rsidR="00B8175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and organizational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leadership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D18A9" w:rsidRPr="00B555AF" w:rsidRDefault="00B555AF" w:rsidP="000678FA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B555AF">
        <w:rPr>
          <w:rFonts w:asciiTheme="minorHAnsi" w:hAnsiTheme="minorHAnsi" w:cstheme="minorHAnsi"/>
          <w:b w:val="0"/>
          <w:sz w:val="22"/>
          <w:szCs w:val="22"/>
          <w:u w:val="none"/>
        </w:rPr>
        <w:t>Establish and monitor</w:t>
      </w:r>
      <w:r w:rsidR="009D18A9" w:rsidRPr="00B555A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“buddy” system for current Board Members to mentor new </w:t>
      </w:r>
      <w:r w:rsidRPr="00B555A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members </w:t>
      </w:r>
      <w:r w:rsidR="009D18A9" w:rsidRPr="00B555AF">
        <w:rPr>
          <w:rFonts w:asciiTheme="minorHAnsi" w:hAnsiTheme="minorHAnsi" w:cstheme="minorHAnsi"/>
          <w:b w:val="0"/>
          <w:sz w:val="22"/>
          <w:szCs w:val="22"/>
          <w:u w:val="none"/>
        </w:rPr>
        <w:t>through t</w:t>
      </w:r>
      <w:r w:rsidR="000C0888">
        <w:rPr>
          <w:rFonts w:asciiTheme="minorHAnsi" w:hAnsiTheme="minorHAnsi" w:cstheme="minorHAnsi"/>
          <w:b w:val="0"/>
          <w:sz w:val="22"/>
          <w:szCs w:val="22"/>
          <w:u w:val="none"/>
        </w:rPr>
        <w:t>heir first year serving on the b</w:t>
      </w:r>
      <w:r w:rsidR="009D18A9" w:rsidRPr="00B555AF">
        <w:rPr>
          <w:rFonts w:asciiTheme="minorHAnsi" w:hAnsiTheme="minorHAnsi" w:cstheme="minorHAnsi"/>
          <w:b w:val="0"/>
          <w:sz w:val="22"/>
          <w:szCs w:val="22"/>
          <w:u w:val="none"/>
        </w:rPr>
        <w:t>oard</w:t>
      </w:r>
    </w:p>
    <w:p w:rsidR="00B555AF" w:rsidRPr="003962C3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B555AF" w:rsidRDefault="000C0888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Provide quarterly</w:t>
      </w:r>
      <w:r w:rsidR="00B555A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reports to the full board</w:t>
      </w:r>
    </w:p>
    <w:p w:rsidR="00B555AF" w:rsidRDefault="00B555AF" w:rsidP="00B555AF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D18A9" w:rsidRDefault="00B555AF" w:rsidP="009D18A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Recommend appropriate recognition of outgoing Board Members</w:t>
      </w:r>
      <w:r w:rsidR="009D18A9" w:rsidRPr="003962C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:rsidR="00B8175B" w:rsidRDefault="00B8175B" w:rsidP="000C0888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0C0888" w:rsidRDefault="000C0888" w:rsidP="000C0888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Composition:  A minimum of three Board Members should serve on the Governance Committee and committee selects its chair.</w:t>
      </w:r>
    </w:p>
    <w:p w:rsidR="000C0888" w:rsidRDefault="000C0888" w:rsidP="000C0888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0C0888" w:rsidRPr="000C0888" w:rsidRDefault="00B8175B" w:rsidP="000C0888">
      <w:pPr>
        <w:pStyle w:val="Subtitle"/>
        <w:rPr>
          <w:rFonts w:asciiTheme="minorHAnsi" w:hAnsiTheme="minorHAnsi" w:cstheme="minorHAnsi"/>
          <w:b w:val="0"/>
          <w:i/>
          <w:sz w:val="18"/>
          <w:szCs w:val="18"/>
          <w:u w:val="none"/>
        </w:rPr>
      </w:pPr>
      <w:r>
        <w:rPr>
          <w:rFonts w:asciiTheme="minorHAnsi" w:hAnsiTheme="minorHAnsi" w:cstheme="minorHAnsi"/>
          <w:b w:val="0"/>
          <w:i/>
          <w:sz w:val="18"/>
          <w:szCs w:val="18"/>
          <w:u w:val="none"/>
        </w:rPr>
        <w:t>CISNC 2016</w:t>
      </w:r>
    </w:p>
    <w:sectPr w:rsidR="000C0888" w:rsidRPr="000C0888" w:rsidSect="006D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D4" w:rsidRDefault="00DD27D4" w:rsidP="00DD27D4">
      <w:r>
        <w:separator/>
      </w:r>
    </w:p>
  </w:endnote>
  <w:endnote w:type="continuationSeparator" w:id="0">
    <w:p w:rsidR="00DD27D4" w:rsidRDefault="00DD27D4" w:rsidP="00D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D4" w:rsidRDefault="00DD27D4" w:rsidP="00DD27D4">
      <w:r>
        <w:separator/>
      </w:r>
    </w:p>
  </w:footnote>
  <w:footnote w:type="continuationSeparator" w:id="0">
    <w:p w:rsidR="00DD27D4" w:rsidRDefault="00DD27D4" w:rsidP="00DD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42126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42127" o:spid="_x0000_s2051" type="#_x0000_t136" style="position:absolute;margin-left:0;margin-top:0;width:544.9pt;height: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4" w:rsidRDefault="00DD2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42125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F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120922"/>
    <w:multiLevelType w:val="hybridMultilevel"/>
    <w:tmpl w:val="1F9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D940DC"/>
    <w:multiLevelType w:val="hybridMultilevel"/>
    <w:tmpl w:val="D6D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4D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206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DF34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6D5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231D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6"/>
    <w:rsid w:val="000C0888"/>
    <w:rsid w:val="00106E3C"/>
    <w:rsid w:val="003962C3"/>
    <w:rsid w:val="00404B02"/>
    <w:rsid w:val="00415BEF"/>
    <w:rsid w:val="00430DC2"/>
    <w:rsid w:val="00434FBA"/>
    <w:rsid w:val="00505E94"/>
    <w:rsid w:val="005905A6"/>
    <w:rsid w:val="00692130"/>
    <w:rsid w:val="006D58E9"/>
    <w:rsid w:val="006F4902"/>
    <w:rsid w:val="00732EAD"/>
    <w:rsid w:val="007D5F54"/>
    <w:rsid w:val="007D748F"/>
    <w:rsid w:val="007E14E3"/>
    <w:rsid w:val="0083132E"/>
    <w:rsid w:val="008C29BA"/>
    <w:rsid w:val="008C3033"/>
    <w:rsid w:val="009C66B6"/>
    <w:rsid w:val="009D18A9"/>
    <w:rsid w:val="00A53725"/>
    <w:rsid w:val="00A94D75"/>
    <w:rsid w:val="00B555AF"/>
    <w:rsid w:val="00B60A53"/>
    <w:rsid w:val="00B8175B"/>
    <w:rsid w:val="00CB0676"/>
    <w:rsid w:val="00DD27D4"/>
    <w:rsid w:val="00E62C35"/>
    <w:rsid w:val="00E73720"/>
    <w:rsid w:val="00E81A42"/>
    <w:rsid w:val="00EC0F34"/>
    <w:rsid w:val="00ED01A6"/>
    <w:rsid w:val="00F101BC"/>
    <w:rsid w:val="00F55D93"/>
    <w:rsid w:val="00FB2D9B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DE651FB-E94D-444C-B0ED-24ECDB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5F54"/>
    <w:pPr>
      <w:jc w:val="center"/>
    </w:pPr>
    <w:rPr>
      <w:rFonts w:ascii="Book Antiqua" w:hAnsi="Book Antiqua"/>
      <w:b/>
      <w:sz w:val="36"/>
    </w:rPr>
  </w:style>
  <w:style w:type="paragraph" w:styleId="Subtitle">
    <w:name w:val="Subtitle"/>
    <w:basedOn w:val="Normal"/>
    <w:qFormat/>
    <w:rsid w:val="007D5F54"/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2C3"/>
  </w:style>
  <w:style w:type="paragraph" w:styleId="ListParagraph">
    <w:name w:val="List Paragraph"/>
    <w:basedOn w:val="Normal"/>
    <w:uiPriority w:val="34"/>
    <w:qFormat/>
    <w:rsid w:val="00B55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D4"/>
  </w:style>
  <w:style w:type="paragraph" w:styleId="Footer">
    <w:name w:val="footer"/>
    <w:basedOn w:val="Normal"/>
    <w:link w:val="FooterChar"/>
    <w:uiPriority w:val="99"/>
    <w:unhideWhenUsed/>
    <w:rsid w:val="00D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COMMITTEE DESCRIPTIONS</vt:lpstr>
    </vt:vector>
  </TitlesOfParts>
  <Company>CISNC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COMMITTEE DESCRIPTIONS</dc:title>
  <dc:creator>Charlotte Hogan</dc:creator>
  <cp:lastModifiedBy>Heather Wallace</cp:lastModifiedBy>
  <cp:revision>3</cp:revision>
  <cp:lastPrinted>2011-06-27T03:26:00Z</cp:lastPrinted>
  <dcterms:created xsi:type="dcterms:W3CDTF">2016-05-20T01:33:00Z</dcterms:created>
  <dcterms:modified xsi:type="dcterms:W3CDTF">2017-03-13T17:23:00Z</dcterms:modified>
</cp:coreProperties>
</file>