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C3" w:rsidRDefault="003962C3" w:rsidP="00CB0676">
      <w:pPr>
        <w:pStyle w:val="Title"/>
        <w:jc w:val="left"/>
        <w:rPr>
          <w:rFonts w:asciiTheme="minorHAnsi" w:hAnsiTheme="minorHAnsi" w:cstheme="minorHAnsi"/>
          <w:sz w:val="22"/>
          <w:szCs w:val="22"/>
        </w:rPr>
      </w:pPr>
      <w:bookmarkStart w:id="0" w:name="_GoBack"/>
      <w:bookmarkEnd w:id="0"/>
    </w:p>
    <w:p w:rsidR="007D5F54" w:rsidRPr="003962C3" w:rsidRDefault="009C66B6">
      <w:pPr>
        <w:pStyle w:val="Title"/>
        <w:rPr>
          <w:rFonts w:asciiTheme="minorHAnsi" w:hAnsiTheme="minorHAnsi" w:cstheme="minorHAnsi"/>
          <w:sz w:val="22"/>
          <w:szCs w:val="22"/>
        </w:rPr>
      </w:pPr>
      <w:r w:rsidRPr="003962C3">
        <w:rPr>
          <w:rFonts w:asciiTheme="minorHAnsi" w:hAnsiTheme="minorHAnsi" w:cstheme="minorHAnsi"/>
          <w:sz w:val="22"/>
          <w:szCs w:val="22"/>
        </w:rPr>
        <w:t xml:space="preserve">Communities </w:t>
      </w:r>
      <w:proofErr w:type="gramStart"/>
      <w:r w:rsidRPr="003962C3">
        <w:rPr>
          <w:rFonts w:asciiTheme="minorHAnsi" w:hAnsiTheme="minorHAnsi" w:cstheme="minorHAnsi"/>
          <w:sz w:val="22"/>
          <w:szCs w:val="22"/>
        </w:rPr>
        <w:t>In</w:t>
      </w:r>
      <w:proofErr w:type="gramEnd"/>
      <w:r w:rsidRPr="003962C3">
        <w:rPr>
          <w:rFonts w:asciiTheme="minorHAnsi" w:hAnsiTheme="minorHAnsi" w:cstheme="minorHAnsi"/>
          <w:sz w:val="22"/>
          <w:szCs w:val="22"/>
        </w:rPr>
        <w:t xml:space="preserve"> Schools</w:t>
      </w:r>
    </w:p>
    <w:p w:rsidR="007D5F54" w:rsidRDefault="003F5770">
      <w:pPr>
        <w:pStyle w:val="Title"/>
        <w:rPr>
          <w:rFonts w:asciiTheme="minorHAnsi" w:hAnsiTheme="minorHAnsi" w:cstheme="minorHAnsi"/>
          <w:sz w:val="22"/>
          <w:szCs w:val="22"/>
        </w:rPr>
      </w:pPr>
      <w:r>
        <w:rPr>
          <w:rFonts w:asciiTheme="minorHAnsi" w:hAnsiTheme="minorHAnsi" w:cstheme="minorHAnsi"/>
          <w:sz w:val="22"/>
          <w:szCs w:val="22"/>
        </w:rPr>
        <w:t>Audit</w:t>
      </w:r>
      <w:r w:rsidR="00FD4AE0" w:rsidRPr="003962C3">
        <w:rPr>
          <w:rFonts w:asciiTheme="minorHAnsi" w:hAnsiTheme="minorHAnsi" w:cstheme="minorHAnsi"/>
          <w:sz w:val="22"/>
          <w:szCs w:val="22"/>
        </w:rPr>
        <w:t xml:space="preserve"> </w:t>
      </w:r>
      <w:r w:rsidR="00ED01A6" w:rsidRPr="003962C3">
        <w:rPr>
          <w:rFonts w:asciiTheme="minorHAnsi" w:hAnsiTheme="minorHAnsi" w:cstheme="minorHAnsi"/>
          <w:sz w:val="22"/>
          <w:szCs w:val="22"/>
        </w:rPr>
        <w:t>Committee</w:t>
      </w:r>
      <w:r w:rsidR="009C66B6" w:rsidRPr="003962C3">
        <w:rPr>
          <w:rFonts w:asciiTheme="minorHAnsi" w:hAnsiTheme="minorHAnsi" w:cstheme="minorHAnsi"/>
          <w:sz w:val="22"/>
          <w:szCs w:val="22"/>
        </w:rPr>
        <w:t xml:space="preserve"> </w:t>
      </w:r>
      <w:r w:rsidR="00FD4AE0" w:rsidRPr="003962C3">
        <w:rPr>
          <w:rFonts w:asciiTheme="minorHAnsi" w:hAnsiTheme="minorHAnsi" w:cstheme="minorHAnsi"/>
          <w:sz w:val="22"/>
          <w:szCs w:val="22"/>
        </w:rPr>
        <w:t>Responsibilities</w:t>
      </w:r>
    </w:p>
    <w:p w:rsidR="00146235" w:rsidRDefault="00146235">
      <w:pPr>
        <w:pStyle w:val="Title"/>
        <w:rPr>
          <w:rFonts w:asciiTheme="minorHAnsi" w:hAnsiTheme="minorHAnsi" w:cstheme="minorHAnsi"/>
          <w:sz w:val="22"/>
          <w:szCs w:val="22"/>
        </w:rPr>
      </w:pPr>
    </w:p>
    <w:p w:rsidR="00146235" w:rsidRPr="0080465E" w:rsidRDefault="0080465E" w:rsidP="00146235">
      <w:pPr>
        <w:pStyle w:val="Title"/>
        <w:numPr>
          <w:ilvl w:val="0"/>
          <w:numId w:val="8"/>
        </w:numPr>
        <w:jc w:val="left"/>
        <w:rPr>
          <w:rFonts w:asciiTheme="minorHAnsi" w:hAnsiTheme="minorHAnsi" w:cstheme="minorHAnsi"/>
          <w:sz w:val="22"/>
          <w:szCs w:val="22"/>
        </w:rPr>
      </w:pPr>
      <w:r>
        <w:rPr>
          <w:rFonts w:asciiTheme="minorHAnsi" w:hAnsiTheme="minorHAnsi" w:cstheme="minorHAnsi"/>
          <w:b w:val="0"/>
          <w:sz w:val="22"/>
          <w:szCs w:val="22"/>
        </w:rPr>
        <w:t>Overall responsibility is to oversee the annual independent audit process</w:t>
      </w:r>
    </w:p>
    <w:p w:rsidR="0080465E" w:rsidRDefault="0080465E" w:rsidP="0080465E">
      <w:pPr>
        <w:pStyle w:val="Title"/>
        <w:jc w:val="left"/>
        <w:rPr>
          <w:rFonts w:asciiTheme="minorHAnsi" w:hAnsiTheme="minorHAnsi" w:cstheme="minorHAnsi"/>
          <w:b w:val="0"/>
          <w:sz w:val="22"/>
          <w:szCs w:val="22"/>
        </w:rPr>
      </w:pPr>
    </w:p>
    <w:p w:rsidR="00146235" w:rsidRPr="00994955" w:rsidRDefault="0080465E" w:rsidP="00146235">
      <w:pPr>
        <w:pStyle w:val="Title"/>
        <w:numPr>
          <w:ilvl w:val="0"/>
          <w:numId w:val="8"/>
        </w:numPr>
        <w:jc w:val="left"/>
        <w:rPr>
          <w:rFonts w:asciiTheme="minorHAnsi" w:hAnsiTheme="minorHAnsi" w:cstheme="minorHAnsi"/>
          <w:sz w:val="22"/>
          <w:szCs w:val="22"/>
        </w:rPr>
      </w:pPr>
      <w:r>
        <w:rPr>
          <w:rFonts w:asciiTheme="minorHAnsi" w:hAnsiTheme="minorHAnsi" w:cstheme="minorHAnsi"/>
          <w:b w:val="0"/>
          <w:sz w:val="22"/>
          <w:szCs w:val="22"/>
        </w:rPr>
        <w:t>Issue Requests for Proposal (RFP) only to accounting firms with experience in auditing nonprofit organizations</w:t>
      </w:r>
    </w:p>
    <w:p w:rsidR="00994955" w:rsidRPr="00146235" w:rsidRDefault="00994955" w:rsidP="00284326">
      <w:pPr>
        <w:pStyle w:val="Title"/>
        <w:ind w:left="720"/>
        <w:jc w:val="left"/>
        <w:rPr>
          <w:rFonts w:asciiTheme="minorHAnsi" w:hAnsiTheme="minorHAnsi" w:cstheme="minorHAnsi"/>
          <w:sz w:val="22"/>
          <w:szCs w:val="22"/>
        </w:rPr>
      </w:pPr>
    </w:p>
    <w:p w:rsidR="00146235" w:rsidRPr="00994955" w:rsidRDefault="0080465E" w:rsidP="0080465E">
      <w:pPr>
        <w:pStyle w:val="Title"/>
        <w:numPr>
          <w:ilvl w:val="0"/>
          <w:numId w:val="8"/>
        </w:numPr>
        <w:jc w:val="both"/>
        <w:rPr>
          <w:rFonts w:asciiTheme="minorHAnsi" w:hAnsiTheme="minorHAnsi" w:cstheme="minorHAnsi"/>
          <w:sz w:val="22"/>
          <w:szCs w:val="22"/>
        </w:rPr>
      </w:pPr>
      <w:r>
        <w:rPr>
          <w:rFonts w:asciiTheme="minorHAnsi" w:hAnsiTheme="minorHAnsi" w:cstheme="minorHAnsi"/>
          <w:b w:val="0"/>
          <w:sz w:val="22"/>
          <w:szCs w:val="22"/>
        </w:rPr>
        <w:t>Review RFP responses to determine which audit firm is best suited to conduct the audit, examining components such as:  experience, cost, timeline, references and the number of nonprofits previously served</w:t>
      </w:r>
    </w:p>
    <w:p w:rsidR="00994955" w:rsidRPr="00994955" w:rsidRDefault="00994955" w:rsidP="00284326">
      <w:pPr>
        <w:pStyle w:val="Title"/>
        <w:ind w:left="720"/>
        <w:jc w:val="left"/>
        <w:rPr>
          <w:rFonts w:asciiTheme="minorHAnsi" w:hAnsiTheme="minorHAnsi" w:cstheme="minorHAnsi"/>
          <w:sz w:val="22"/>
          <w:szCs w:val="22"/>
        </w:rPr>
      </w:pPr>
    </w:p>
    <w:p w:rsidR="00994955" w:rsidRPr="00994955" w:rsidRDefault="0080465E" w:rsidP="00146235">
      <w:pPr>
        <w:pStyle w:val="Title"/>
        <w:numPr>
          <w:ilvl w:val="0"/>
          <w:numId w:val="8"/>
        </w:numPr>
        <w:jc w:val="left"/>
        <w:rPr>
          <w:rFonts w:asciiTheme="minorHAnsi" w:hAnsiTheme="minorHAnsi" w:cstheme="minorHAnsi"/>
          <w:sz w:val="22"/>
          <w:szCs w:val="22"/>
        </w:rPr>
      </w:pPr>
      <w:r>
        <w:rPr>
          <w:rFonts w:asciiTheme="minorHAnsi" w:hAnsiTheme="minorHAnsi" w:cstheme="minorHAnsi"/>
          <w:b w:val="0"/>
          <w:sz w:val="22"/>
          <w:szCs w:val="22"/>
        </w:rPr>
        <w:t>Ensure the audit will be completed no later than six months after the end of the fiscal year</w:t>
      </w:r>
    </w:p>
    <w:p w:rsidR="00994955" w:rsidRPr="00146235" w:rsidRDefault="00994955" w:rsidP="00284326">
      <w:pPr>
        <w:pStyle w:val="Title"/>
        <w:ind w:left="720"/>
        <w:jc w:val="left"/>
        <w:rPr>
          <w:rFonts w:asciiTheme="minorHAnsi" w:hAnsiTheme="minorHAnsi" w:cstheme="minorHAnsi"/>
          <w:sz w:val="22"/>
          <w:szCs w:val="22"/>
        </w:rPr>
      </w:pPr>
    </w:p>
    <w:p w:rsidR="00146235" w:rsidRPr="00994955" w:rsidRDefault="0080465E" w:rsidP="00146235">
      <w:pPr>
        <w:pStyle w:val="Title"/>
        <w:numPr>
          <w:ilvl w:val="0"/>
          <w:numId w:val="8"/>
        </w:numPr>
        <w:jc w:val="left"/>
        <w:rPr>
          <w:rFonts w:asciiTheme="minorHAnsi" w:hAnsiTheme="minorHAnsi" w:cstheme="minorHAnsi"/>
          <w:sz w:val="22"/>
          <w:szCs w:val="22"/>
        </w:rPr>
      </w:pPr>
      <w:r>
        <w:rPr>
          <w:rFonts w:asciiTheme="minorHAnsi" w:hAnsiTheme="minorHAnsi" w:cstheme="minorHAnsi"/>
          <w:b w:val="0"/>
          <w:sz w:val="22"/>
          <w:szCs w:val="22"/>
        </w:rPr>
        <w:t>Engage the auditor</w:t>
      </w:r>
    </w:p>
    <w:p w:rsidR="00994955" w:rsidRPr="00146235" w:rsidRDefault="00994955" w:rsidP="00284326">
      <w:pPr>
        <w:pStyle w:val="Title"/>
        <w:ind w:left="720"/>
        <w:jc w:val="left"/>
        <w:rPr>
          <w:rFonts w:asciiTheme="minorHAnsi" w:hAnsiTheme="minorHAnsi" w:cstheme="minorHAnsi"/>
          <w:sz w:val="22"/>
          <w:szCs w:val="22"/>
        </w:rPr>
      </w:pPr>
    </w:p>
    <w:p w:rsidR="00146235" w:rsidRPr="00284326" w:rsidRDefault="0080465E" w:rsidP="00146235">
      <w:pPr>
        <w:pStyle w:val="Title"/>
        <w:numPr>
          <w:ilvl w:val="0"/>
          <w:numId w:val="8"/>
        </w:numPr>
        <w:jc w:val="left"/>
        <w:rPr>
          <w:rFonts w:asciiTheme="minorHAnsi" w:hAnsiTheme="minorHAnsi" w:cstheme="minorHAnsi"/>
          <w:sz w:val="22"/>
          <w:szCs w:val="22"/>
        </w:rPr>
      </w:pPr>
      <w:r>
        <w:rPr>
          <w:rFonts w:asciiTheme="minorHAnsi" w:hAnsiTheme="minorHAnsi" w:cstheme="minorHAnsi"/>
          <w:b w:val="0"/>
          <w:sz w:val="22"/>
          <w:szCs w:val="22"/>
        </w:rPr>
        <w:t>Receive and review audited financial reports and the management letter</w:t>
      </w:r>
    </w:p>
    <w:p w:rsidR="00284326" w:rsidRDefault="00284326" w:rsidP="00284326">
      <w:pPr>
        <w:pStyle w:val="ListParagraph"/>
        <w:rPr>
          <w:rFonts w:asciiTheme="minorHAnsi" w:hAnsiTheme="minorHAnsi" w:cstheme="minorHAnsi"/>
          <w:sz w:val="22"/>
          <w:szCs w:val="22"/>
        </w:rPr>
      </w:pPr>
    </w:p>
    <w:p w:rsidR="00403B32" w:rsidRPr="00403B32" w:rsidRDefault="0080465E" w:rsidP="00403B32">
      <w:pPr>
        <w:pStyle w:val="Title"/>
        <w:numPr>
          <w:ilvl w:val="0"/>
          <w:numId w:val="8"/>
        </w:numPr>
        <w:jc w:val="left"/>
        <w:rPr>
          <w:rFonts w:asciiTheme="minorHAnsi" w:hAnsiTheme="minorHAnsi" w:cstheme="minorHAnsi"/>
          <w:sz w:val="22"/>
          <w:szCs w:val="22"/>
        </w:rPr>
      </w:pPr>
      <w:r>
        <w:rPr>
          <w:rFonts w:asciiTheme="minorHAnsi" w:hAnsiTheme="minorHAnsi" w:cstheme="minorHAnsi"/>
          <w:b w:val="0"/>
          <w:sz w:val="22"/>
          <w:szCs w:val="22"/>
        </w:rPr>
        <w:t>Request auditor to present audit findings to the full board</w:t>
      </w:r>
    </w:p>
    <w:p w:rsidR="00994955" w:rsidRPr="00146235" w:rsidRDefault="00994955" w:rsidP="00284326">
      <w:pPr>
        <w:pStyle w:val="Title"/>
        <w:ind w:left="720"/>
        <w:jc w:val="left"/>
        <w:rPr>
          <w:rFonts w:asciiTheme="minorHAnsi" w:hAnsiTheme="minorHAnsi" w:cstheme="minorHAnsi"/>
          <w:sz w:val="22"/>
          <w:szCs w:val="22"/>
        </w:rPr>
      </w:pPr>
    </w:p>
    <w:p w:rsidR="00146235" w:rsidRPr="00994955" w:rsidRDefault="0080465E" w:rsidP="00146235">
      <w:pPr>
        <w:pStyle w:val="Title"/>
        <w:numPr>
          <w:ilvl w:val="0"/>
          <w:numId w:val="8"/>
        </w:numPr>
        <w:jc w:val="left"/>
        <w:rPr>
          <w:rFonts w:asciiTheme="minorHAnsi" w:hAnsiTheme="minorHAnsi" w:cstheme="minorHAnsi"/>
          <w:sz w:val="22"/>
          <w:szCs w:val="22"/>
        </w:rPr>
      </w:pPr>
      <w:r>
        <w:rPr>
          <w:rFonts w:asciiTheme="minorHAnsi" w:hAnsiTheme="minorHAnsi" w:cstheme="minorHAnsi"/>
          <w:b w:val="0"/>
          <w:sz w:val="22"/>
          <w:szCs w:val="22"/>
        </w:rPr>
        <w:t>Review every five years the desirability of changing audit firms.</w:t>
      </w:r>
    </w:p>
    <w:p w:rsidR="00994955" w:rsidRPr="00146235" w:rsidRDefault="00994955" w:rsidP="00284326">
      <w:pPr>
        <w:pStyle w:val="Title"/>
        <w:ind w:left="720"/>
        <w:jc w:val="left"/>
        <w:rPr>
          <w:rFonts w:asciiTheme="minorHAnsi" w:hAnsiTheme="minorHAnsi" w:cstheme="minorHAnsi"/>
          <w:sz w:val="22"/>
          <w:szCs w:val="22"/>
        </w:rPr>
      </w:pPr>
    </w:p>
    <w:p w:rsidR="009D18A9" w:rsidRDefault="009D18A9" w:rsidP="009D18A9">
      <w:pPr>
        <w:pStyle w:val="Subtitle"/>
        <w:ind w:left="720"/>
        <w:rPr>
          <w:rFonts w:asciiTheme="minorHAnsi" w:hAnsiTheme="minorHAnsi" w:cstheme="minorHAnsi"/>
          <w:b w:val="0"/>
          <w:sz w:val="22"/>
          <w:szCs w:val="22"/>
          <w:u w:val="none"/>
        </w:rPr>
      </w:pPr>
    </w:p>
    <w:p w:rsidR="0080465E" w:rsidRDefault="0080465E" w:rsidP="009D18A9">
      <w:pPr>
        <w:pStyle w:val="Subtitle"/>
        <w:ind w:left="720"/>
        <w:rPr>
          <w:rFonts w:asciiTheme="minorHAnsi" w:hAnsiTheme="minorHAnsi" w:cstheme="minorHAnsi"/>
          <w:b w:val="0"/>
          <w:sz w:val="22"/>
          <w:szCs w:val="22"/>
          <w:u w:val="none"/>
        </w:rPr>
      </w:pPr>
    </w:p>
    <w:p w:rsidR="0080465E" w:rsidRPr="003962C3" w:rsidRDefault="0080465E" w:rsidP="009D18A9">
      <w:pPr>
        <w:pStyle w:val="Subtitle"/>
        <w:ind w:left="720"/>
        <w:rPr>
          <w:rFonts w:asciiTheme="minorHAnsi" w:hAnsiTheme="minorHAnsi" w:cstheme="minorHAnsi"/>
          <w:b w:val="0"/>
          <w:sz w:val="22"/>
          <w:szCs w:val="22"/>
          <w:u w:val="none"/>
        </w:rPr>
      </w:pPr>
    </w:p>
    <w:p w:rsidR="00EC0F34" w:rsidRDefault="00284326" w:rsidP="0080465E">
      <w:pPr>
        <w:pStyle w:val="NoSpacing"/>
        <w:jc w:val="both"/>
        <w:rPr>
          <w:rFonts w:asciiTheme="minorHAnsi" w:hAnsiTheme="minorHAnsi"/>
          <w:sz w:val="22"/>
          <w:szCs w:val="22"/>
        </w:rPr>
      </w:pPr>
      <w:r>
        <w:rPr>
          <w:rFonts w:asciiTheme="minorHAnsi" w:hAnsiTheme="minorHAnsi"/>
          <w:sz w:val="22"/>
          <w:szCs w:val="22"/>
        </w:rPr>
        <w:t xml:space="preserve">Composition:  </w:t>
      </w:r>
      <w:r w:rsidR="0080465E">
        <w:rPr>
          <w:rFonts w:asciiTheme="minorHAnsi" w:hAnsiTheme="minorHAnsi"/>
          <w:sz w:val="22"/>
          <w:szCs w:val="22"/>
        </w:rPr>
        <w:t>Although members of the Finance Committee may serve on the Audit Committee, at least one member should not be from that committee.  Suggested composition would be two members from Finance Committee and a minimum of two members from the Governance Committee.</w:t>
      </w:r>
    </w:p>
    <w:p w:rsidR="00284326" w:rsidRDefault="00284326" w:rsidP="003962C3">
      <w:pPr>
        <w:pStyle w:val="NoSpacing"/>
        <w:rPr>
          <w:rFonts w:asciiTheme="minorHAnsi" w:hAnsiTheme="minorHAnsi"/>
          <w:sz w:val="22"/>
          <w:szCs w:val="22"/>
        </w:rPr>
      </w:pPr>
    </w:p>
    <w:p w:rsidR="00284326" w:rsidRDefault="00284326" w:rsidP="003962C3">
      <w:pPr>
        <w:pStyle w:val="NoSpacing"/>
        <w:rPr>
          <w:rFonts w:asciiTheme="minorHAnsi" w:hAnsiTheme="minorHAnsi"/>
          <w:sz w:val="22"/>
          <w:szCs w:val="22"/>
        </w:rPr>
      </w:pPr>
    </w:p>
    <w:p w:rsidR="00403B32" w:rsidRDefault="00403B32" w:rsidP="003962C3">
      <w:pPr>
        <w:pStyle w:val="NoSpacing"/>
        <w:rPr>
          <w:rFonts w:asciiTheme="minorHAnsi" w:hAnsiTheme="minorHAnsi"/>
          <w:sz w:val="22"/>
          <w:szCs w:val="22"/>
        </w:rPr>
      </w:pPr>
    </w:p>
    <w:p w:rsidR="00403B32" w:rsidRDefault="00403B32" w:rsidP="003962C3">
      <w:pPr>
        <w:pStyle w:val="NoSpacing"/>
        <w:rPr>
          <w:rFonts w:asciiTheme="minorHAnsi" w:hAnsiTheme="minorHAnsi"/>
          <w:sz w:val="22"/>
          <w:szCs w:val="22"/>
        </w:rPr>
      </w:pPr>
    </w:p>
    <w:p w:rsidR="00403B32" w:rsidRDefault="00403B32" w:rsidP="003962C3">
      <w:pPr>
        <w:pStyle w:val="NoSpacing"/>
        <w:rPr>
          <w:rFonts w:asciiTheme="minorHAnsi" w:hAnsiTheme="minorHAnsi"/>
          <w:sz w:val="22"/>
          <w:szCs w:val="22"/>
        </w:rPr>
      </w:pPr>
    </w:p>
    <w:p w:rsidR="00403B32" w:rsidRDefault="00403B32" w:rsidP="003962C3">
      <w:pPr>
        <w:pStyle w:val="NoSpacing"/>
        <w:rPr>
          <w:rFonts w:asciiTheme="minorHAnsi" w:hAnsiTheme="minorHAnsi"/>
          <w:sz w:val="22"/>
          <w:szCs w:val="22"/>
        </w:rPr>
      </w:pPr>
    </w:p>
    <w:p w:rsidR="00403B32" w:rsidRDefault="00403B32" w:rsidP="003962C3">
      <w:pPr>
        <w:pStyle w:val="NoSpacing"/>
        <w:rPr>
          <w:rFonts w:asciiTheme="minorHAnsi" w:hAnsiTheme="minorHAnsi"/>
          <w:sz w:val="22"/>
          <w:szCs w:val="22"/>
        </w:rPr>
      </w:pPr>
    </w:p>
    <w:p w:rsidR="00403B32" w:rsidRDefault="00403B32" w:rsidP="003962C3">
      <w:pPr>
        <w:pStyle w:val="NoSpacing"/>
        <w:rPr>
          <w:rFonts w:asciiTheme="minorHAnsi" w:hAnsiTheme="minorHAnsi"/>
          <w:sz w:val="22"/>
          <w:szCs w:val="22"/>
        </w:rPr>
      </w:pPr>
    </w:p>
    <w:p w:rsidR="00403B32" w:rsidRDefault="00403B32" w:rsidP="003962C3">
      <w:pPr>
        <w:pStyle w:val="NoSpacing"/>
        <w:rPr>
          <w:rFonts w:asciiTheme="minorHAnsi" w:hAnsiTheme="minorHAnsi"/>
          <w:sz w:val="22"/>
          <w:szCs w:val="22"/>
        </w:rPr>
      </w:pPr>
    </w:p>
    <w:p w:rsidR="00403B32" w:rsidRDefault="00403B32" w:rsidP="003962C3">
      <w:pPr>
        <w:pStyle w:val="NoSpacing"/>
        <w:rPr>
          <w:rFonts w:asciiTheme="minorHAnsi" w:hAnsiTheme="minorHAnsi"/>
          <w:sz w:val="22"/>
          <w:szCs w:val="22"/>
        </w:rPr>
      </w:pPr>
    </w:p>
    <w:p w:rsidR="00403B32" w:rsidRDefault="00403B32" w:rsidP="003962C3">
      <w:pPr>
        <w:pStyle w:val="NoSpacing"/>
        <w:rPr>
          <w:rFonts w:asciiTheme="minorHAnsi" w:hAnsiTheme="minorHAnsi"/>
          <w:sz w:val="22"/>
          <w:szCs w:val="22"/>
        </w:rPr>
      </w:pPr>
    </w:p>
    <w:p w:rsidR="00403B32" w:rsidRDefault="00403B32" w:rsidP="003962C3">
      <w:pPr>
        <w:pStyle w:val="NoSpacing"/>
        <w:rPr>
          <w:rFonts w:asciiTheme="minorHAnsi" w:hAnsiTheme="minorHAnsi"/>
          <w:sz w:val="22"/>
          <w:szCs w:val="22"/>
        </w:rPr>
      </w:pPr>
    </w:p>
    <w:p w:rsidR="00403B32" w:rsidRDefault="00403B32" w:rsidP="003962C3">
      <w:pPr>
        <w:pStyle w:val="NoSpacing"/>
        <w:rPr>
          <w:rFonts w:asciiTheme="minorHAnsi" w:hAnsiTheme="minorHAnsi"/>
          <w:sz w:val="22"/>
          <w:szCs w:val="22"/>
        </w:rPr>
      </w:pPr>
    </w:p>
    <w:p w:rsidR="00403B32" w:rsidRDefault="00403B32" w:rsidP="003962C3">
      <w:pPr>
        <w:pStyle w:val="NoSpacing"/>
        <w:rPr>
          <w:rFonts w:asciiTheme="minorHAnsi" w:hAnsiTheme="minorHAnsi"/>
          <w:sz w:val="22"/>
          <w:szCs w:val="22"/>
        </w:rPr>
      </w:pPr>
    </w:p>
    <w:p w:rsidR="00284326" w:rsidRPr="00284326" w:rsidRDefault="00284326" w:rsidP="003962C3">
      <w:pPr>
        <w:pStyle w:val="NoSpacing"/>
        <w:rPr>
          <w:rFonts w:asciiTheme="minorHAnsi" w:hAnsiTheme="minorHAnsi"/>
          <w:i/>
          <w:sz w:val="18"/>
          <w:szCs w:val="18"/>
        </w:rPr>
      </w:pPr>
      <w:r>
        <w:rPr>
          <w:rFonts w:asciiTheme="minorHAnsi" w:hAnsiTheme="minorHAnsi"/>
          <w:i/>
          <w:sz w:val="18"/>
          <w:szCs w:val="18"/>
        </w:rPr>
        <w:t>CISNC 2016</w:t>
      </w:r>
    </w:p>
    <w:p w:rsidR="00994955" w:rsidRDefault="00994955" w:rsidP="003962C3">
      <w:pPr>
        <w:pStyle w:val="NoSpacing"/>
      </w:pPr>
    </w:p>
    <w:p w:rsidR="00994955" w:rsidRPr="003962C3" w:rsidRDefault="00994955" w:rsidP="003962C3">
      <w:pPr>
        <w:pStyle w:val="NoSpacing"/>
      </w:pPr>
    </w:p>
    <w:sectPr w:rsidR="00994955" w:rsidRPr="003962C3" w:rsidSect="00284326">
      <w:headerReference w:type="even" r:id="rId7"/>
      <w:headerReference w:type="default" r:id="rId8"/>
      <w:footerReference w:type="even" r:id="rId9"/>
      <w:footerReference w:type="default" r:id="rId10"/>
      <w:headerReference w:type="first" r:id="rId11"/>
      <w:footerReference w:type="first" r:id="rId12"/>
      <w:pgSz w:w="12240" w:h="15840"/>
      <w:pgMar w:top="720" w:right="1440" w:bottom="82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EB3" w:rsidRDefault="00147EB3" w:rsidP="00147EB3">
      <w:r>
        <w:separator/>
      </w:r>
    </w:p>
  </w:endnote>
  <w:endnote w:type="continuationSeparator" w:id="0">
    <w:p w:rsidR="00147EB3" w:rsidRDefault="00147EB3" w:rsidP="0014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B3" w:rsidRDefault="00147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B3" w:rsidRDefault="00147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B3" w:rsidRDefault="00147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EB3" w:rsidRDefault="00147EB3" w:rsidP="00147EB3">
      <w:r>
        <w:separator/>
      </w:r>
    </w:p>
  </w:footnote>
  <w:footnote w:type="continuationSeparator" w:id="0">
    <w:p w:rsidR="00147EB3" w:rsidRDefault="00147EB3" w:rsidP="0014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B3" w:rsidRDefault="00147E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126438" o:spid="_x0000_s2050" type="#_x0000_t136" style="position:absolute;margin-left:0;margin-top:0;width:567.6pt;height:66.75pt;rotation:315;z-index:-251655168;mso-position-horizontal:center;mso-position-horizontal-relative:margin;mso-position-vertical:center;mso-position-vertical-relative:margin" o:allowincell="f" fillcolor="silver" stroked="f">
          <v:fill opacity=".5"/>
          <v:textpath style="font-family:&quot;Times New Roman&quot;;font-size:1pt" string="Sample/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B3" w:rsidRDefault="00147E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126439" o:spid="_x0000_s2051" type="#_x0000_t136" style="position:absolute;margin-left:0;margin-top:0;width:567.6pt;height:66.75pt;rotation:315;z-index:-251653120;mso-position-horizontal:center;mso-position-horizontal-relative:margin;mso-position-vertical:center;mso-position-vertical-relative:margin" o:allowincell="f" fillcolor="silver" stroked="f">
          <v:fill opacity=".5"/>
          <v:textpath style="font-family:&quot;Times New Roman&quot;;font-size:1pt" string="Sample/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B3" w:rsidRDefault="00147E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126437" o:spid="_x0000_s2049" type="#_x0000_t136" style="position:absolute;margin-left:0;margin-top:0;width:567.6pt;height:66.75pt;rotation:315;z-index:-251657216;mso-position-horizontal:center;mso-position-horizontal-relative:margin;mso-position-vertical:center;mso-position-vertical-relative:margin" o:allowincell="f" fillcolor="silver" stroked="f">
          <v:fill opacity=".5"/>
          <v:textpath style="font-family:&quot;Times New Roman&quot;;font-size:1pt" string="Sample/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F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120922"/>
    <w:multiLevelType w:val="hybridMultilevel"/>
    <w:tmpl w:val="1F9C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063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8D940DC"/>
    <w:multiLevelType w:val="hybridMultilevel"/>
    <w:tmpl w:val="B4DE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44D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FA206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EDF34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06D56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1231D3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5"/>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76"/>
    <w:rsid w:val="00146235"/>
    <w:rsid w:val="00147EB3"/>
    <w:rsid w:val="00284326"/>
    <w:rsid w:val="003962C3"/>
    <w:rsid w:val="003F5770"/>
    <w:rsid w:val="00403B32"/>
    <w:rsid w:val="00404B02"/>
    <w:rsid w:val="00415BEF"/>
    <w:rsid w:val="00434FBA"/>
    <w:rsid w:val="00505E94"/>
    <w:rsid w:val="005905A6"/>
    <w:rsid w:val="00692130"/>
    <w:rsid w:val="006D58E9"/>
    <w:rsid w:val="006F4902"/>
    <w:rsid w:val="007D5F54"/>
    <w:rsid w:val="007E14E3"/>
    <w:rsid w:val="0080465E"/>
    <w:rsid w:val="0083132E"/>
    <w:rsid w:val="008C29BA"/>
    <w:rsid w:val="008C3033"/>
    <w:rsid w:val="00994955"/>
    <w:rsid w:val="009C66B6"/>
    <w:rsid w:val="009D18A9"/>
    <w:rsid w:val="00A94D75"/>
    <w:rsid w:val="00B60A53"/>
    <w:rsid w:val="00CB0676"/>
    <w:rsid w:val="00E62C35"/>
    <w:rsid w:val="00E81A42"/>
    <w:rsid w:val="00EC0F34"/>
    <w:rsid w:val="00ED01A6"/>
    <w:rsid w:val="00F101BC"/>
    <w:rsid w:val="00FB2D9B"/>
    <w:rsid w:val="00FD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7DA8EC0-766C-4BF5-A2F3-73358B8B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5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5F54"/>
    <w:pPr>
      <w:jc w:val="center"/>
    </w:pPr>
    <w:rPr>
      <w:rFonts w:ascii="Book Antiqua" w:hAnsi="Book Antiqua"/>
      <w:b/>
      <w:sz w:val="36"/>
    </w:rPr>
  </w:style>
  <w:style w:type="paragraph" w:styleId="Subtitle">
    <w:name w:val="Subtitle"/>
    <w:basedOn w:val="Normal"/>
    <w:qFormat/>
    <w:rsid w:val="007D5F54"/>
    <w:rPr>
      <w:rFonts w:ascii="Book Antiqua" w:hAnsi="Book Antiqua"/>
      <w:b/>
      <w:sz w:val="24"/>
      <w:u w:val="single"/>
    </w:rPr>
  </w:style>
  <w:style w:type="paragraph" w:styleId="BalloonText">
    <w:name w:val="Balloon Text"/>
    <w:basedOn w:val="Normal"/>
    <w:link w:val="BalloonTextChar"/>
    <w:uiPriority w:val="99"/>
    <w:semiHidden/>
    <w:unhideWhenUsed/>
    <w:rsid w:val="006D58E9"/>
    <w:rPr>
      <w:rFonts w:ascii="Tahoma" w:hAnsi="Tahoma" w:cs="Tahoma"/>
      <w:sz w:val="16"/>
      <w:szCs w:val="16"/>
    </w:rPr>
  </w:style>
  <w:style w:type="character" w:customStyle="1" w:styleId="BalloonTextChar">
    <w:name w:val="Balloon Text Char"/>
    <w:basedOn w:val="DefaultParagraphFont"/>
    <w:link w:val="BalloonText"/>
    <w:uiPriority w:val="99"/>
    <w:semiHidden/>
    <w:rsid w:val="006D58E9"/>
    <w:rPr>
      <w:rFonts w:ascii="Tahoma" w:hAnsi="Tahoma" w:cs="Tahoma"/>
      <w:sz w:val="16"/>
      <w:szCs w:val="16"/>
    </w:rPr>
  </w:style>
  <w:style w:type="paragraph" w:styleId="NoSpacing">
    <w:name w:val="No Spacing"/>
    <w:uiPriority w:val="1"/>
    <w:qFormat/>
    <w:rsid w:val="003962C3"/>
  </w:style>
  <w:style w:type="paragraph" w:styleId="ListParagraph">
    <w:name w:val="List Paragraph"/>
    <w:basedOn w:val="Normal"/>
    <w:uiPriority w:val="34"/>
    <w:qFormat/>
    <w:rsid w:val="00284326"/>
    <w:pPr>
      <w:ind w:left="720"/>
      <w:contextualSpacing/>
    </w:pPr>
  </w:style>
  <w:style w:type="paragraph" w:styleId="Header">
    <w:name w:val="header"/>
    <w:basedOn w:val="Normal"/>
    <w:link w:val="HeaderChar"/>
    <w:uiPriority w:val="99"/>
    <w:unhideWhenUsed/>
    <w:rsid w:val="00147EB3"/>
    <w:pPr>
      <w:tabs>
        <w:tab w:val="center" w:pos="4680"/>
        <w:tab w:val="right" w:pos="9360"/>
      </w:tabs>
    </w:pPr>
  </w:style>
  <w:style w:type="character" w:customStyle="1" w:styleId="HeaderChar">
    <w:name w:val="Header Char"/>
    <w:basedOn w:val="DefaultParagraphFont"/>
    <w:link w:val="Header"/>
    <w:uiPriority w:val="99"/>
    <w:rsid w:val="00147EB3"/>
  </w:style>
  <w:style w:type="paragraph" w:styleId="Footer">
    <w:name w:val="footer"/>
    <w:basedOn w:val="Normal"/>
    <w:link w:val="FooterChar"/>
    <w:uiPriority w:val="99"/>
    <w:unhideWhenUsed/>
    <w:rsid w:val="00147EB3"/>
    <w:pPr>
      <w:tabs>
        <w:tab w:val="center" w:pos="4680"/>
        <w:tab w:val="right" w:pos="9360"/>
      </w:tabs>
    </w:pPr>
  </w:style>
  <w:style w:type="character" w:customStyle="1" w:styleId="FooterChar">
    <w:name w:val="Footer Char"/>
    <w:basedOn w:val="DefaultParagraphFont"/>
    <w:link w:val="Footer"/>
    <w:uiPriority w:val="99"/>
    <w:rsid w:val="0014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156</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BOARD COMMITTEE DESCRIPTIONS</vt:lpstr>
    </vt:vector>
  </TitlesOfParts>
  <Company>CISNC</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COMMITTEE DESCRIPTIONS</dc:title>
  <dc:creator>Charlotte Hogan</dc:creator>
  <cp:lastModifiedBy>Heather Wallace</cp:lastModifiedBy>
  <cp:revision>4</cp:revision>
  <cp:lastPrinted>2011-06-27T03:26:00Z</cp:lastPrinted>
  <dcterms:created xsi:type="dcterms:W3CDTF">2016-04-19T04:36:00Z</dcterms:created>
  <dcterms:modified xsi:type="dcterms:W3CDTF">2017-03-13T17:21:00Z</dcterms:modified>
</cp:coreProperties>
</file>