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9" w:rsidRPr="00092D54" w:rsidRDefault="00D82D19" w:rsidP="00A9019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92D54">
        <w:rPr>
          <w:b/>
        </w:rPr>
        <w:t>Communities In Schools of North Carolina</w:t>
      </w:r>
    </w:p>
    <w:p w:rsidR="00D82D19" w:rsidRDefault="00D82D19" w:rsidP="00D82D19">
      <w:pPr>
        <w:spacing w:after="60" w:line="240" w:lineRule="auto"/>
        <w:jc w:val="center"/>
        <w:rPr>
          <w:b/>
        </w:rPr>
      </w:pPr>
      <w:r>
        <w:rPr>
          <w:b/>
        </w:rPr>
        <w:t>Special Event Assessment</w:t>
      </w:r>
    </w:p>
    <w:p w:rsidR="00D82D19" w:rsidRPr="00D82D19" w:rsidRDefault="00D82D19" w:rsidP="00D82D19">
      <w:pPr>
        <w:spacing w:after="60" w:line="240" w:lineRule="auto"/>
        <w:jc w:val="center"/>
        <w:rPr>
          <w:b/>
          <w:u w:val="single"/>
        </w:rPr>
      </w:pPr>
      <w:r w:rsidRPr="00092D54">
        <w:rPr>
          <w:b/>
        </w:rPr>
        <w:t xml:space="preserve">Affiliate: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82D19" w:rsidRDefault="001E62AD" w:rsidP="00D82D19">
      <w:pPr>
        <w:spacing w:line="240" w:lineRule="auto"/>
      </w:pPr>
      <w:r>
        <w:rPr>
          <w:b/>
        </w:rPr>
        <w:t xml:space="preserve">Introduction: </w:t>
      </w:r>
      <w:r w:rsidR="00D82D19">
        <w:t>Special Events can be an effective means for raising funds and/or engaging others in your organization.  However, among fundraising methods, they are often the most costly approach to raising funds and often require a significant amount of staff and volunteer time to plan and implement successfully.  This worksheet provides some suggestions to consider in planning and evaluating your organization’s special events.</w:t>
      </w:r>
    </w:p>
    <w:p w:rsidR="001E62AD" w:rsidRPr="001E62AD" w:rsidRDefault="001E62AD" w:rsidP="00D82D19">
      <w:pPr>
        <w:spacing w:line="240" w:lineRule="auto"/>
        <w:rPr>
          <w:b/>
        </w:rPr>
      </w:pPr>
      <w:r>
        <w:rPr>
          <w:b/>
        </w:rPr>
        <w:t>Assessment Questions:</w:t>
      </w:r>
    </w:p>
    <w:p w:rsidR="00F960F6" w:rsidRDefault="00D82D19" w:rsidP="002673F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Special Event </w:t>
      </w:r>
      <w:r w:rsidR="00F960F6">
        <w:t>Information</w:t>
      </w:r>
    </w:p>
    <w:p w:rsidR="00D82D19" w:rsidRDefault="00F960F6" w:rsidP="00F960F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Event </w:t>
      </w:r>
      <w:r w:rsidR="00D82D19">
        <w:t>Name and Description:</w:t>
      </w:r>
    </w:p>
    <w:p w:rsidR="00F960F6" w:rsidRDefault="00F960F6" w:rsidP="00F960F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Event Date</w:t>
      </w:r>
    </w:p>
    <w:p w:rsidR="00D82D19" w:rsidRDefault="00D82D19" w:rsidP="002673F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Objectives of this Special Event:</w:t>
      </w:r>
    </w:p>
    <w:p w:rsidR="00D82D19" w:rsidRDefault="00D82D19" w:rsidP="001E62AD">
      <w:pPr>
        <w:pStyle w:val="ListParagraph"/>
        <w:spacing w:line="240" w:lineRule="auto"/>
      </w:pPr>
      <w:r>
        <w:sym w:font="Wingdings" w:char="F0A8"/>
      </w:r>
      <w:r>
        <w:t xml:space="preserve">  Raise funds</w:t>
      </w:r>
    </w:p>
    <w:p w:rsidR="00D82D19" w:rsidRDefault="00D82D19" w:rsidP="001E62AD">
      <w:pPr>
        <w:pStyle w:val="ListParagraph"/>
        <w:spacing w:line="240" w:lineRule="auto"/>
      </w:pPr>
      <w:r>
        <w:sym w:font="Wingdings" w:char="F0A8"/>
      </w:r>
      <w:r>
        <w:t xml:space="preserve">  Social event</w:t>
      </w:r>
    </w:p>
    <w:p w:rsidR="00D82D19" w:rsidRDefault="00D82D19" w:rsidP="001E62AD">
      <w:pPr>
        <w:pStyle w:val="ListParagraph"/>
        <w:spacing w:line="240" w:lineRule="auto"/>
      </w:pPr>
      <w:r>
        <w:sym w:font="Wingdings" w:char="F0A8"/>
      </w:r>
      <w:r>
        <w:t xml:space="preserve">  Community connection/PR opportunity</w:t>
      </w:r>
    </w:p>
    <w:p w:rsidR="00D82D19" w:rsidRDefault="00D82D19" w:rsidP="001E62AD">
      <w:pPr>
        <w:pStyle w:val="ListParagraph"/>
        <w:spacing w:line="240" w:lineRule="auto"/>
      </w:pPr>
      <w:r>
        <w:sym w:font="Wingdings" w:char="F0A8"/>
      </w:r>
      <w:r>
        <w:t xml:space="preserve">  Connect with new potential donors</w:t>
      </w:r>
    </w:p>
    <w:p w:rsidR="00D82D19" w:rsidRPr="00A9019B" w:rsidRDefault="00D82D19" w:rsidP="001E62AD">
      <w:pPr>
        <w:pStyle w:val="ListParagraph"/>
        <w:spacing w:line="240" w:lineRule="auto"/>
        <w:rPr>
          <w:sz w:val="12"/>
        </w:rPr>
      </w:pPr>
    </w:p>
    <w:p w:rsidR="00D82D19" w:rsidRDefault="00D82D19" w:rsidP="006E2389">
      <w:pPr>
        <w:pStyle w:val="ListParagraph"/>
        <w:numPr>
          <w:ilvl w:val="0"/>
          <w:numId w:val="3"/>
        </w:numPr>
        <w:spacing w:line="240" w:lineRule="auto"/>
        <w:ind w:left="1080"/>
      </w:pPr>
      <w:r>
        <w:t>Elaborate the specific goals or outcomes:</w:t>
      </w:r>
    </w:p>
    <w:p w:rsidR="00A9019B" w:rsidRDefault="00A9019B" w:rsidP="001E62AD">
      <w:pPr>
        <w:pStyle w:val="ListParagraph"/>
        <w:spacing w:line="240" w:lineRule="auto"/>
      </w:pPr>
    </w:p>
    <w:p w:rsidR="00A9019B" w:rsidRDefault="00A9019B" w:rsidP="001E62AD">
      <w:pPr>
        <w:pStyle w:val="ListParagraph"/>
        <w:spacing w:line="240" w:lineRule="auto"/>
      </w:pPr>
    </w:p>
    <w:p w:rsidR="00A9019B" w:rsidRDefault="00A9019B" w:rsidP="006E2389">
      <w:pPr>
        <w:pStyle w:val="ListParagraph"/>
        <w:numPr>
          <w:ilvl w:val="0"/>
          <w:numId w:val="3"/>
        </w:numPr>
        <w:spacing w:line="240" w:lineRule="auto"/>
        <w:ind w:left="1080"/>
      </w:pPr>
      <w:r>
        <w:t xml:space="preserve">How will you follow up with attendees to further connect them to your organization? </w:t>
      </w:r>
    </w:p>
    <w:p w:rsidR="00D82D19" w:rsidRDefault="00D82D19" w:rsidP="00D82D19">
      <w:pPr>
        <w:pStyle w:val="ListParagraph"/>
        <w:spacing w:line="240" w:lineRule="auto"/>
        <w:ind w:left="1080"/>
      </w:pPr>
    </w:p>
    <w:p w:rsidR="00A9019B" w:rsidRDefault="00A9019B" w:rsidP="00D82D19">
      <w:pPr>
        <w:pStyle w:val="ListParagraph"/>
        <w:spacing w:line="240" w:lineRule="auto"/>
        <w:ind w:left="1080"/>
      </w:pPr>
    </w:p>
    <w:p w:rsidR="006E7138" w:rsidRDefault="006E7138" w:rsidP="00D82D19">
      <w:pPr>
        <w:pStyle w:val="ListParagraph"/>
        <w:spacing w:line="240" w:lineRule="auto"/>
        <w:ind w:left="1080"/>
      </w:pPr>
    </w:p>
    <w:p w:rsidR="006E7138" w:rsidRDefault="006E7138" w:rsidP="00D82D19">
      <w:pPr>
        <w:pStyle w:val="ListParagraph"/>
        <w:spacing w:line="240" w:lineRule="auto"/>
        <w:ind w:left="1080"/>
      </w:pPr>
    </w:p>
    <w:p w:rsidR="006E7138" w:rsidRDefault="006E7138" w:rsidP="00D82D19">
      <w:pPr>
        <w:pStyle w:val="ListParagraph"/>
        <w:spacing w:line="240" w:lineRule="auto"/>
        <w:ind w:left="1080"/>
      </w:pPr>
    </w:p>
    <w:p w:rsidR="001E62AD" w:rsidRDefault="001E62AD" w:rsidP="002673F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Type of Special Event</w:t>
      </w:r>
    </w:p>
    <w:p w:rsidR="00D82D19" w:rsidRDefault="001E62AD" w:rsidP="001E62AD">
      <w:pPr>
        <w:pStyle w:val="ListParagraph"/>
        <w:spacing w:after="120" w:line="240" w:lineRule="auto"/>
        <w:ind w:left="1080" w:hanging="360"/>
        <w:contextualSpacing w:val="0"/>
      </w:pPr>
      <w:r>
        <w:sym w:font="Wingdings" w:char="F0A8"/>
      </w:r>
      <w:r>
        <w:t xml:space="preserve">  Hosted by a business or other organization, where we receive proceeds.</w:t>
      </w:r>
    </w:p>
    <w:p w:rsidR="001E62AD" w:rsidRDefault="001E62AD" w:rsidP="001E62AD">
      <w:pPr>
        <w:pStyle w:val="ListParagraph"/>
        <w:spacing w:after="120" w:line="240" w:lineRule="auto"/>
        <w:ind w:left="1080" w:hanging="360"/>
        <w:contextualSpacing w:val="0"/>
      </w:pPr>
      <w:r>
        <w:sym w:font="Wingdings" w:char="F0A8"/>
      </w:r>
      <w:r>
        <w:t xml:space="preserve">  Regular event we have conducted before. (If so, review previous results and evaluate trends.)</w:t>
      </w:r>
    </w:p>
    <w:p w:rsidR="001E62AD" w:rsidRDefault="001E62AD" w:rsidP="001E62AD">
      <w:pPr>
        <w:pStyle w:val="ListParagraph"/>
        <w:spacing w:after="120" w:line="240" w:lineRule="auto"/>
        <w:ind w:left="1080" w:hanging="360"/>
        <w:contextualSpacing w:val="0"/>
      </w:pPr>
      <w:r>
        <w:sym w:font="Wingdings" w:char="F0A8"/>
      </w:r>
      <w:r>
        <w:t xml:space="preserve">  New event for us to establish. (If so, is this type of event offered by others in the community?)</w:t>
      </w:r>
    </w:p>
    <w:p w:rsidR="001E62AD" w:rsidRDefault="001E62AD" w:rsidP="001E62AD">
      <w:pPr>
        <w:pStyle w:val="ListParagraph"/>
        <w:spacing w:after="120" w:line="240" w:lineRule="auto"/>
        <w:ind w:left="1080" w:hanging="360"/>
        <w:contextualSpacing w:val="0"/>
      </w:pPr>
      <w:r>
        <w:sym w:font="Wingdings" w:char="F0A8"/>
      </w:r>
      <w:r>
        <w:t xml:space="preserve">  Other: </w:t>
      </w:r>
    </w:p>
    <w:p w:rsidR="006E7138" w:rsidRDefault="006E7138" w:rsidP="001E62AD">
      <w:pPr>
        <w:pStyle w:val="ListParagraph"/>
        <w:spacing w:after="120" w:line="240" w:lineRule="auto"/>
        <w:ind w:left="1080" w:hanging="360"/>
        <w:contextualSpacing w:val="0"/>
      </w:pPr>
    </w:p>
    <w:p w:rsidR="006E7138" w:rsidRDefault="006E7138" w:rsidP="001E62AD">
      <w:pPr>
        <w:pStyle w:val="ListParagraph"/>
        <w:spacing w:after="120" w:line="240" w:lineRule="auto"/>
        <w:ind w:left="1080" w:hanging="360"/>
        <w:contextualSpacing w:val="0"/>
      </w:pPr>
    </w:p>
    <w:p w:rsidR="00F960F6" w:rsidRDefault="00F960F6" w:rsidP="00F960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Risk Management</w:t>
      </w:r>
    </w:p>
    <w:p w:rsidR="00F960F6" w:rsidRDefault="006E2389" w:rsidP="00F960F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Will any alcohol be served at this event?  _________</w:t>
      </w:r>
    </w:p>
    <w:p w:rsidR="00F960F6" w:rsidRPr="006E2389" w:rsidRDefault="006E2389" w:rsidP="00F960F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6E2389">
        <w:t xml:space="preserve">Has </w:t>
      </w:r>
      <w:r w:rsidR="00F960F6" w:rsidRPr="006E2389">
        <w:t xml:space="preserve">liability insurance </w:t>
      </w:r>
      <w:r w:rsidRPr="006E2389">
        <w:t>been secured? _________</w:t>
      </w:r>
    </w:p>
    <w:p w:rsidR="00F960F6" w:rsidRPr="006E2389" w:rsidRDefault="006E2389" w:rsidP="00F960F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6E2389">
        <w:t>Please c</w:t>
      </w:r>
      <w:r w:rsidR="00F960F6" w:rsidRPr="006E2389">
        <w:t xml:space="preserve">onfirm </w:t>
      </w:r>
      <w:r w:rsidRPr="006E2389">
        <w:t xml:space="preserve">that staff and volunteers are aware </w:t>
      </w:r>
      <w:r w:rsidR="00F960F6" w:rsidRPr="006E2389">
        <w:t xml:space="preserve">of </w:t>
      </w:r>
      <w:r w:rsidRPr="006E2389">
        <w:t xml:space="preserve">the </w:t>
      </w:r>
      <w:r w:rsidR="00F960F6" w:rsidRPr="006E2389">
        <w:t xml:space="preserve">policy </w:t>
      </w:r>
      <w:r w:rsidRPr="006E2389">
        <w:t xml:space="preserve">that neither </w:t>
      </w:r>
      <w:r w:rsidR="00F960F6" w:rsidRPr="006E2389">
        <w:t xml:space="preserve">CISNC </w:t>
      </w:r>
      <w:r w:rsidRPr="006E2389">
        <w:t xml:space="preserve">nor </w:t>
      </w:r>
      <w:r w:rsidR="00F960F6" w:rsidRPr="006E2389">
        <w:t xml:space="preserve">its volunteers </w:t>
      </w:r>
      <w:r w:rsidRPr="006E2389">
        <w:t xml:space="preserve">may </w:t>
      </w:r>
      <w:r w:rsidR="00F960F6" w:rsidRPr="006E2389">
        <w:t>transport students to this event.</w:t>
      </w:r>
      <w:r w:rsidRPr="006E2389">
        <w:t xml:space="preserve"> _________</w:t>
      </w:r>
    </w:p>
    <w:p w:rsidR="001E62AD" w:rsidRDefault="001E62AD" w:rsidP="001E62A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lastRenderedPageBreak/>
        <w:t>Staff/Volunteer Needs</w:t>
      </w:r>
    </w:p>
    <w:p w:rsidR="001E62AD" w:rsidRDefault="001E62AD" w:rsidP="001E62AD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# of staff/volunteers needed: __________</w:t>
      </w:r>
    </w:p>
    <w:p w:rsidR="006E7138" w:rsidRPr="006E7138" w:rsidRDefault="006E7138" w:rsidP="001E62AD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6E7138">
        <w:t>Name of volunteer chair for the event: __________________</w:t>
      </w:r>
    </w:p>
    <w:p w:rsidR="001E62AD" w:rsidRPr="006E7138" w:rsidRDefault="006E7138" w:rsidP="006E7138">
      <w:pPr>
        <w:pStyle w:val="ListParagraph"/>
        <w:spacing w:after="120" w:line="240" w:lineRule="auto"/>
        <w:ind w:left="1080"/>
        <w:contextualSpacing w:val="0"/>
      </w:pPr>
      <w:r w:rsidRPr="006E7138">
        <w:t xml:space="preserve">Or, what are the next steps for </w:t>
      </w:r>
      <w:r w:rsidR="001E62AD" w:rsidRPr="006E7138">
        <w:t>securing a chair of the event?</w:t>
      </w:r>
    </w:p>
    <w:p w:rsidR="007B6931" w:rsidRDefault="007B6931" w:rsidP="001E62AD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Are volunteers enthusiastic about preparing for and conducting this event? _______</w:t>
      </w:r>
    </w:p>
    <w:p w:rsidR="001E62AD" w:rsidRDefault="001E62AD" w:rsidP="001E62AD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# of staff or volunteer </w:t>
      </w:r>
      <w:r w:rsidRPr="002673FD">
        <w:t>hours</w:t>
      </w:r>
      <w:r>
        <w:t>:</w:t>
      </w:r>
      <w:r w:rsidR="00F960F6">
        <w:t xml:space="preserve">  </w:t>
      </w:r>
    </w:p>
    <w:tbl>
      <w:tblPr>
        <w:tblStyle w:val="TableGrid"/>
        <w:tblW w:w="8460" w:type="dxa"/>
        <w:tblInd w:w="1458" w:type="dxa"/>
        <w:tblLook w:val="04A0" w:firstRow="1" w:lastRow="0" w:firstColumn="1" w:lastColumn="0" w:noHBand="0" w:noVBand="1"/>
      </w:tblPr>
      <w:tblGrid>
        <w:gridCol w:w="2610"/>
        <w:gridCol w:w="2676"/>
        <w:gridCol w:w="3174"/>
      </w:tblGrid>
      <w:tr w:rsidR="006E7138" w:rsidRPr="006E7138" w:rsidTr="006E7138">
        <w:tc>
          <w:tcPr>
            <w:tcW w:w="2610" w:type="dxa"/>
          </w:tcPr>
          <w:p w:rsidR="006E7138" w:rsidRPr="006E7138" w:rsidRDefault="006E7138" w:rsidP="006E7138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2676" w:type="dxa"/>
          </w:tcPr>
          <w:p w:rsidR="006E7138" w:rsidRPr="006E7138" w:rsidRDefault="006E7138" w:rsidP="006E7138">
            <w:pPr>
              <w:pStyle w:val="ListParagraph"/>
              <w:ind w:left="0"/>
              <w:contextualSpacing w:val="0"/>
              <w:rPr>
                <w:b/>
              </w:rPr>
            </w:pPr>
            <w:r w:rsidRPr="006E7138">
              <w:rPr>
                <w:b/>
              </w:rPr>
              <w:t>Estimated Time for Staff</w:t>
            </w:r>
          </w:p>
        </w:tc>
        <w:tc>
          <w:tcPr>
            <w:tcW w:w="3174" w:type="dxa"/>
          </w:tcPr>
          <w:p w:rsidR="006E7138" w:rsidRPr="006E7138" w:rsidRDefault="006E7138" w:rsidP="006E7138">
            <w:pPr>
              <w:pStyle w:val="ListParagraph"/>
              <w:ind w:left="0"/>
              <w:contextualSpacing w:val="0"/>
              <w:rPr>
                <w:b/>
              </w:rPr>
            </w:pPr>
            <w:r w:rsidRPr="006E7138">
              <w:rPr>
                <w:b/>
              </w:rPr>
              <w:t>Estimated Time for Volunteers</w:t>
            </w:r>
          </w:p>
        </w:tc>
      </w:tr>
      <w:tr w:rsidR="006E7138" w:rsidTr="006E7138">
        <w:tc>
          <w:tcPr>
            <w:tcW w:w="2610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  <w:r>
              <w:t>Planning and Preparing (months prior to event)</w:t>
            </w:r>
          </w:p>
        </w:tc>
        <w:tc>
          <w:tcPr>
            <w:tcW w:w="2676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</w:p>
        </w:tc>
        <w:tc>
          <w:tcPr>
            <w:tcW w:w="3174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</w:p>
        </w:tc>
      </w:tr>
      <w:tr w:rsidR="006E7138" w:rsidTr="006E7138">
        <w:tc>
          <w:tcPr>
            <w:tcW w:w="2610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  <w:r>
              <w:t>Week of the event</w:t>
            </w:r>
          </w:p>
        </w:tc>
        <w:tc>
          <w:tcPr>
            <w:tcW w:w="2676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</w:p>
        </w:tc>
        <w:tc>
          <w:tcPr>
            <w:tcW w:w="3174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</w:p>
        </w:tc>
      </w:tr>
      <w:tr w:rsidR="006E7138" w:rsidTr="006E7138">
        <w:tc>
          <w:tcPr>
            <w:tcW w:w="2610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  <w:r>
              <w:t>Day of the event</w:t>
            </w:r>
          </w:p>
        </w:tc>
        <w:tc>
          <w:tcPr>
            <w:tcW w:w="2676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</w:p>
        </w:tc>
        <w:tc>
          <w:tcPr>
            <w:tcW w:w="3174" w:type="dxa"/>
          </w:tcPr>
          <w:p w:rsidR="006E7138" w:rsidRDefault="006E7138" w:rsidP="006E7138">
            <w:pPr>
              <w:pStyle w:val="ListParagraph"/>
              <w:ind w:left="0"/>
              <w:contextualSpacing w:val="0"/>
            </w:pPr>
          </w:p>
        </w:tc>
      </w:tr>
      <w:tr w:rsidR="006E7138" w:rsidRPr="006E7138" w:rsidTr="006E7138">
        <w:tc>
          <w:tcPr>
            <w:tcW w:w="2610" w:type="dxa"/>
          </w:tcPr>
          <w:p w:rsidR="006E7138" w:rsidRPr="006E7138" w:rsidRDefault="006E7138" w:rsidP="006E7138">
            <w:pPr>
              <w:pStyle w:val="ListParagraph"/>
              <w:ind w:left="0"/>
              <w:contextualSpacing w:val="0"/>
              <w:rPr>
                <w:b/>
              </w:rPr>
            </w:pPr>
            <w:r w:rsidRPr="006E7138">
              <w:rPr>
                <w:b/>
              </w:rPr>
              <w:t>Total # of hours needed:</w:t>
            </w:r>
          </w:p>
        </w:tc>
        <w:tc>
          <w:tcPr>
            <w:tcW w:w="2676" w:type="dxa"/>
          </w:tcPr>
          <w:p w:rsidR="006E7138" w:rsidRPr="006E7138" w:rsidRDefault="006E7138" w:rsidP="006E7138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3174" w:type="dxa"/>
          </w:tcPr>
          <w:p w:rsidR="006E7138" w:rsidRPr="006E7138" w:rsidRDefault="006E7138" w:rsidP="006E7138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</w:tbl>
    <w:p w:rsidR="006E7138" w:rsidRDefault="006E7138" w:rsidP="006E7138">
      <w:pPr>
        <w:pStyle w:val="ListParagraph"/>
        <w:spacing w:after="120" w:line="240" w:lineRule="auto"/>
        <w:ind w:left="1080"/>
        <w:contextualSpacing w:val="0"/>
      </w:pPr>
    </w:p>
    <w:p w:rsidR="006E7138" w:rsidRDefault="006E7138" w:rsidP="006E7138">
      <w:pPr>
        <w:pStyle w:val="ListParagraph"/>
        <w:spacing w:after="120" w:line="240" w:lineRule="auto"/>
        <w:ind w:left="1080"/>
        <w:contextualSpacing w:val="0"/>
      </w:pPr>
    </w:p>
    <w:p w:rsidR="006E7138" w:rsidRDefault="006E7138" w:rsidP="006E7138">
      <w:pPr>
        <w:pStyle w:val="ListParagraph"/>
        <w:spacing w:after="120" w:line="240" w:lineRule="auto"/>
        <w:ind w:left="1080"/>
        <w:contextualSpacing w:val="0"/>
      </w:pPr>
    </w:p>
    <w:p w:rsidR="00D82D19" w:rsidRDefault="002673FD" w:rsidP="002673F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Budget for </w:t>
      </w:r>
      <w:r w:rsidR="00AB1C08">
        <w:t>S</w:t>
      </w:r>
      <w:r>
        <w:t xml:space="preserve">pecial </w:t>
      </w:r>
      <w:r w:rsidR="00AB1C08">
        <w:t>E</w:t>
      </w:r>
      <w:r>
        <w:t>vent:</w:t>
      </w:r>
    </w:p>
    <w:p w:rsidR="006E7138" w:rsidRPr="006E7138" w:rsidRDefault="006E7138" w:rsidP="006E7138">
      <w:pPr>
        <w:pStyle w:val="ListParagraph"/>
        <w:spacing w:after="120" w:line="240" w:lineRule="auto"/>
        <w:ind w:left="360"/>
        <w:contextualSpacing w:val="0"/>
        <w:rPr>
          <w:i/>
        </w:rPr>
      </w:pPr>
      <w:r>
        <w:rPr>
          <w:i/>
        </w:rPr>
        <w:t>Note: The following income and expense line items may not be applicable to each event. Please modify as needed for your particular event.</w:t>
      </w:r>
    </w:p>
    <w:p w:rsidR="00F20FC8" w:rsidRDefault="002673FD" w:rsidP="00F20FC8">
      <w:pPr>
        <w:pStyle w:val="ListParagraph"/>
        <w:spacing w:line="240" w:lineRule="auto"/>
        <w:ind w:left="360"/>
        <w:rPr>
          <w:b/>
          <w:i/>
        </w:rPr>
      </w:pPr>
      <w:r>
        <w:rPr>
          <w:b/>
          <w:i/>
        </w:rPr>
        <w:t>Income</w:t>
      </w:r>
    </w:p>
    <w:tbl>
      <w:tblPr>
        <w:tblStyle w:val="TableGrid"/>
        <w:tblW w:w="9180" w:type="dxa"/>
        <w:tblInd w:w="738" w:type="dxa"/>
        <w:tblLook w:val="04A0" w:firstRow="1" w:lastRow="0" w:firstColumn="1" w:lastColumn="0" w:noHBand="0" w:noVBand="1"/>
      </w:tblPr>
      <w:tblGrid>
        <w:gridCol w:w="1890"/>
        <w:gridCol w:w="1980"/>
        <w:gridCol w:w="2340"/>
        <w:gridCol w:w="2970"/>
      </w:tblGrid>
      <w:tr w:rsidR="00F20FC8" w:rsidRPr="002673FD" w:rsidTr="00AB1C08">
        <w:trPr>
          <w:tblHeader/>
        </w:trPr>
        <w:tc>
          <w:tcPr>
            <w:tcW w:w="1890" w:type="dxa"/>
          </w:tcPr>
          <w:p w:rsidR="00F20FC8" w:rsidRPr="002673FD" w:rsidRDefault="002673FD" w:rsidP="00D82D19">
            <w:pPr>
              <w:pStyle w:val="ListParagraph"/>
              <w:ind w:left="0"/>
              <w:rPr>
                <w:b/>
              </w:rPr>
            </w:pPr>
            <w:r w:rsidRPr="002673FD">
              <w:rPr>
                <w:b/>
              </w:rPr>
              <w:t>Line Items</w:t>
            </w:r>
          </w:p>
        </w:tc>
        <w:tc>
          <w:tcPr>
            <w:tcW w:w="1980" w:type="dxa"/>
          </w:tcPr>
          <w:p w:rsidR="00F20FC8" w:rsidRPr="002673FD" w:rsidRDefault="00F960F6" w:rsidP="00D82D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Goal </w:t>
            </w:r>
          </w:p>
        </w:tc>
        <w:tc>
          <w:tcPr>
            <w:tcW w:w="2340" w:type="dxa"/>
          </w:tcPr>
          <w:p w:rsidR="00F20FC8" w:rsidRPr="002673FD" w:rsidRDefault="002673FD" w:rsidP="00F20FC8">
            <w:pPr>
              <w:pStyle w:val="ListParagraph"/>
              <w:ind w:left="0"/>
              <w:rPr>
                <w:b/>
              </w:rPr>
            </w:pPr>
            <w:r w:rsidRPr="002673FD">
              <w:rPr>
                <w:b/>
              </w:rPr>
              <w:t>Notes</w:t>
            </w:r>
          </w:p>
        </w:tc>
        <w:tc>
          <w:tcPr>
            <w:tcW w:w="2970" w:type="dxa"/>
          </w:tcPr>
          <w:p w:rsidR="00F20FC8" w:rsidRPr="002673FD" w:rsidRDefault="002673FD" w:rsidP="00AB1C08">
            <w:pPr>
              <w:pStyle w:val="ListParagraph"/>
              <w:ind w:left="0"/>
              <w:rPr>
                <w:b/>
              </w:rPr>
            </w:pPr>
            <w:r w:rsidRPr="002673FD">
              <w:rPr>
                <w:b/>
              </w:rPr>
              <w:t xml:space="preserve">Staff/Volunteer </w:t>
            </w:r>
            <w:r w:rsidR="00AB1C08">
              <w:rPr>
                <w:b/>
              </w:rPr>
              <w:t>Assumptions</w:t>
            </w:r>
          </w:p>
        </w:tc>
      </w:tr>
      <w:tr w:rsidR="00F20FC8" w:rsidTr="00AB1C08">
        <w:tc>
          <w:tcPr>
            <w:tcW w:w="1890" w:type="dxa"/>
          </w:tcPr>
          <w:p w:rsidR="00F20FC8" w:rsidRDefault="00F20FC8" w:rsidP="00D82D19">
            <w:pPr>
              <w:pStyle w:val="ListParagraph"/>
              <w:ind w:left="0"/>
            </w:pPr>
            <w:r>
              <w:t>Sponsors</w:t>
            </w:r>
          </w:p>
        </w:tc>
        <w:tc>
          <w:tcPr>
            <w:tcW w:w="198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20FC8" w:rsidRDefault="002673FD" w:rsidP="00F20FC8">
            <w:pPr>
              <w:pStyle w:val="ListParagraph"/>
              <w:ind w:left="0"/>
            </w:pPr>
            <w:r>
              <w:t>X# sponsors at what levels?</w:t>
            </w:r>
          </w:p>
        </w:tc>
        <w:tc>
          <w:tcPr>
            <w:tcW w:w="2970" w:type="dxa"/>
          </w:tcPr>
          <w:p w:rsidR="00F20FC8" w:rsidRDefault="00AB1C08" w:rsidP="00AB1C08">
            <w:pPr>
              <w:pStyle w:val="ListParagraph"/>
              <w:ind w:left="0"/>
            </w:pPr>
            <w:r>
              <w:t>How many staff/volunteers will secure how many sponsorships?</w:t>
            </w:r>
          </w:p>
        </w:tc>
      </w:tr>
      <w:tr w:rsidR="00F20FC8" w:rsidTr="00AB1C08">
        <w:tc>
          <w:tcPr>
            <w:tcW w:w="1890" w:type="dxa"/>
          </w:tcPr>
          <w:p w:rsidR="00F20FC8" w:rsidRDefault="00F20FC8" w:rsidP="00D82D19">
            <w:pPr>
              <w:pStyle w:val="ListParagraph"/>
              <w:ind w:left="0"/>
            </w:pPr>
            <w:r>
              <w:t>Ticket Sales</w:t>
            </w:r>
          </w:p>
        </w:tc>
        <w:tc>
          <w:tcPr>
            <w:tcW w:w="198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20FC8" w:rsidRDefault="002673FD" w:rsidP="00AB1C08">
            <w:pPr>
              <w:pStyle w:val="ListParagraph"/>
              <w:ind w:left="0"/>
            </w:pPr>
            <w:r>
              <w:t xml:space="preserve">X# tickets at $Y. </w:t>
            </w:r>
            <w:r w:rsidR="00F20FC8">
              <w:t xml:space="preserve">Account for complimentary tickets by reducing the estimate accordingly.  </w:t>
            </w:r>
          </w:p>
        </w:tc>
        <w:tc>
          <w:tcPr>
            <w:tcW w:w="2970" w:type="dxa"/>
          </w:tcPr>
          <w:p w:rsidR="00F20FC8" w:rsidRDefault="00F20FC8" w:rsidP="00D82D19">
            <w:pPr>
              <w:pStyle w:val="ListParagraph"/>
              <w:ind w:left="0"/>
            </w:pPr>
            <w:r>
              <w:t xml:space="preserve">Assumptions about how many </w:t>
            </w:r>
            <w:r w:rsidR="00AB1C08">
              <w:t>staff/</w:t>
            </w:r>
            <w:r>
              <w:t>volunteers will sell how many tickets</w:t>
            </w:r>
            <w:r w:rsidR="002673FD">
              <w:t xml:space="preserve"> each</w:t>
            </w:r>
            <w:r>
              <w:t>.</w:t>
            </w:r>
          </w:p>
        </w:tc>
      </w:tr>
      <w:tr w:rsidR="00F20FC8" w:rsidTr="00AB1C08">
        <w:tc>
          <w:tcPr>
            <w:tcW w:w="1890" w:type="dxa"/>
          </w:tcPr>
          <w:p w:rsidR="00F20FC8" w:rsidRDefault="00F20FC8" w:rsidP="00D82D19">
            <w:pPr>
              <w:pStyle w:val="ListParagraph"/>
              <w:ind w:left="0"/>
            </w:pPr>
            <w:r>
              <w:t>Auction Proceeds</w:t>
            </w:r>
          </w:p>
        </w:tc>
        <w:tc>
          <w:tcPr>
            <w:tcW w:w="198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F20FC8" w:rsidRDefault="00AB1C08" w:rsidP="00D82D19">
            <w:pPr>
              <w:pStyle w:val="ListParagraph"/>
              <w:ind w:left="0"/>
            </w:pPr>
            <w:r>
              <w:t>How many staff/volunteers will secure how many items?</w:t>
            </w:r>
          </w:p>
        </w:tc>
      </w:tr>
      <w:tr w:rsidR="00F20FC8" w:rsidTr="00AB1C08">
        <w:tc>
          <w:tcPr>
            <w:tcW w:w="1890" w:type="dxa"/>
          </w:tcPr>
          <w:p w:rsidR="00F20FC8" w:rsidRDefault="00F20FC8" w:rsidP="00D82D19">
            <w:pPr>
              <w:pStyle w:val="ListParagraph"/>
              <w:ind w:left="0"/>
            </w:pPr>
            <w:r>
              <w:t>Advertising in Program</w:t>
            </w:r>
          </w:p>
        </w:tc>
        <w:tc>
          <w:tcPr>
            <w:tcW w:w="198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F20FC8" w:rsidRDefault="00AB1C08" w:rsidP="00D82D19">
            <w:pPr>
              <w:pStyle w:val="ListParagraph"/>
              <w:ind w:left="0"/>
            </w:pPr>
            <w:r>
              <w:t>Factor staff/volunteer staff time needed to complete this.</w:t>
            </w:r>
          </w:p>
        </w:tc>
      </w:tr>
      <w:tr w:rsidR="00F20FC8" w:rsidTr="00AB1C08">
        <w:tc>
          <w:tcPr>
            <w:tcW w:w="1890" w:type="dxa"/>
          </w:tcPr>
          <w:p w:rsidR="00F20FC8" w:rsidRDefault="00F20FC8" w:rsidP="00D82D19">
            <w:pPr>
              <w:pStyle w:val="ListParagraph"/>
              <w:ind w:left="0"/>
            </w:pPr>
            <w:r>
              <w:t>General Donations</w:t>
            </w:r>
          </w:p>
        </w:tc>
        <w:tc>
          <w:tcPr>
            <w:tcW w:w="198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F20FC8" w:rsidRDefault="00AB1C08" w:rsidP="00D82D19">
            <w:pPr>
              <w:pStyle w:val="ListParagraph"/>
              <w:ind w:left="0"/>
            </w:pPr>
            <w:r>
              <w:t>Request donations in event invitation?</w:t>
            </w:r>
          </w:p>
        </w:tc>
      </w:tr>
      <w:tr w:rsidR="00F20FC8" w:rsidTr="00AB1C08">
        <w:tc>
          <w:tcPr>
            <w:tcW w:w="1890" w:type="dxa"/>
          </w:tcPr>
          <w:p w:rsidR="00F20FC8" w:rsidRDefault="00F20FC8" w:rsidP="00D82D19">
            <w:pPr>
              <w:pStyle w:val="ListParagraph"/>
              <w:ind w:left="0"/>
            </w:pPr>
            <w:r>
              <w:t xml:space="preserve">Other: </w:t>
            </w:r>
          </w:p>
        </w:tc>
        <w:tc>
          <w:tcPr>
            <w:tcW w:w="198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F20FC8" w:rsidRDefault="00F20FC8" w:rsidP="00D82D19">
            <w:pPr>
              <w:pStyle w:val="ListParagraph"/>
              <w:ind w:left="0"/>
            </w:pPr>
          </w:p>
        </w:tc>
      </w:tr>
      <w:tr w:rsidR="002673FD" w:rsidTr="00AB1C08">
        <w:tc>
          <w:tcPr>
            <w:tcW w:w="1890" w:type="dxa"/>
          </w:tcPr>
          <w:p w:rsidR="002673FD" w:rsidRPr="002673FD" w:rsidRDefault="002673FD" w:rsidP="00D82D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980" w:type="dxa"/>
          </w:tcPr>
          <w:p w:rsidR="002673FD" w:rsidRDefault="002673FD" w:rsidP="00D82D19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2673FD" w:rsidRDefault="002673FD" w:rsidP="00D82D19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2673FD" w:rsidRDefault="002673FD" w:rsidP="00D82D19">
            <w:pPr>
              <w:pStyle w:val="ListParagraph"/>
              <w:ind w:left="0"/>
            </w:pPr>
          </w:p>
        </w:tc>
      </w:tr>
    </w:tbl>
    <w:p w:rsidR="002673FD" w:rsidRDefault="002673FD" w:rsidP="002673FD">
      <w:pPr>
        <w:pStyle w:val="ListParagraph"/>
        <w:spacing w:line="240" w:lineRule="auto"/>
        <w:ind w:left="360"/>
        <w:rPr>
          <w:b/>
          <w:i/>
        </w:rPr>
      </w:pPr>
    </w:p>
    <w:p w:rsidR="006E7138" w:rsidRDefault="006E7138">
      <w:pPr>
        <w:rPr>
          <w:b/>
          <w:i/>
        </w:rPr>
      </w:pPr>
      <w:r>
        <w:rPr>
          <w:b/>
          <w:i/>
        </w:rPr>
        <w:br w:type="page"/>
      </w:r>
    </w:p>
    <w:p w:rsidR="002673FD" w:rsidRPr="002673FD" w:rsidRDefault="002673FD" w:rsidP="002673FD">
      <w:pPr>
        <w:pStyle w:val="ListParagraph"/>
        <w:spacing w:line="240" w:lineRule="auto"/>
        <w:ind w:left="360"/>
        <w:rPr>
          <w:b/>
          <w:i/>
        </w:rPr>
      </w:pPr>
      <w:r w:rsidRPr="002673FD">
        <w:rPr>
          <w:b/>
          <w:i/>
        </w:rPr>
        <w:lastRenderedPageBreak/>
        <w:t>Expenses</w:t>
      </w:r>
    </w:p>
    <w:tbl>
      <w:tblPr>
        <w:tblStyle w:val="TableGrid"/>
        <w:tblW w:w="9180" w:type="dxa"/>
        <w:tblInd w:w="738" w:type="dxa"/>
        <w:tblLook w:val="04A0" w:firstRow="1" w:lastRow="0" w:firstColumn="1" w:lastColumn="0" w:noHBand="0" w:noVBand="1"/>
      </w:tblPr>
      <w:tblGrid>
        <w:gridCol w:w="1890"/>
        <w:gridCol w:w="1980"/>
        <w:gridCol w:w="5310"/>
      </w:tblGrid>
      <w:tr w:rsidR="00AB1C08" w:rsidRPr="002673FD" w:rsidTr="00AB1C08">
        <w:trPr>
          <w:tblHeader/>
        </w:trPr>
        <w:tc>
          <w:tcPr>
            <w:tcW w:w="1890" w:type="dxa"/>
          </w:tcPr>
          <w:p w:rsidR="00AB1C08" w:rsidRPr="002673FD" w:rsidRDefault="00AB1C08" w:rsidP="002143BA">
            <w:pPr>
              <w:pStyle w:val="ListParagraph"/>
              <w:ind w:left="0"/>
              <w:rPr>
                <w:b/>
              </w:rPr>
            </w:pPr>
            <w:r w:rsidRPr="002673FD">
              <w:rPr>
                <w:b/>
              </w:rPr>
              <w:t>Line Items</w:t>
            </w:r>
          </w:p>
        </w:tc>
        <w:tc>
          <w:tcPr>
            <w:tcW w:w="1980" w:type="dxa"/>
          </w:tcPr>
          <w:p w:rsidR="00AB1C08" w:rsidRPr="002673FD" w:rsidRDefault="00F960F6" w:rsidP="00F960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Amount Budgeted</w:t>
            </w:r>
          </w:p>
        </w:tc>
        <w:tc>
          <w:tcPr>
            <w:tcW w:w="5310" w:type="dxa"/>
          </w:tcPr>
          <w:p w:rsidR="00AB1C08" w:rsidRPr="002673FD" w:rsidRDefault="00AB1C08" w:rsidP="002143BA">
            <w:pPr>
              <w:pStyle w:val="ListParagraph"/>
              <w:ind w:left="0"/>
              <w:rPr>
                <w:b/>
              </w:rPr>
            </w:pPr>
            <w:r w:rsidRPr="002673FD">
              <w:rPr>
                <w:b/>
              </w:rPr>
              <w:t>Notes</w:t>
            </w:r>
          </w:p>
        </w:tc>
      </w:tr>
      <w:tr w:rsidR="00AB1C08" w:rsidTr="00AB1C08">
        <w:tc>
          <w:tcPr>
            <w:tcW w:w="1890" w:type="dxa"/>
          </w:tcPr>
          <w:p w:rsidR="00AB1C08" w:rsidRDefault="00AB1C08" w:rsidP="00D82D19">
            <w:pPr>
              <w:pStyle w:val="ListParagraph"/>
              <w:ind w:left="0"/>
            </w:pPr>
            <w:r>
              <w:t>Food &amp; beverage</w:t>
            </w:r>
          </w:p>
        </w:tc>
        <w:tc>
          <w:tcPr>
            <w:tcW w:w="1980" w:type="dxa"/>
          </w:tcPr>
          <w:p w:rsidR="00AB1C08" w:rsidRDefault="00AB1C08" w:rsidP="00D82D19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AB1C08" w:rsidRDefault="00AB1C08" w:rsidP="00D82D19">
            <w:pPr>
              <w:pStyle w:val="ListParagraph"/>
              <w:ind w:left="0"/>
            </w:pPr>
            <w:r>
              <w:t>Account for all people who will attend and not just ticket purchasers</w:t>
            </w:r>
          </w:p>
        </w:tc>
      </w:tr>
      <w:tr w:rsidR="00AB1C08" w:rsidTr="00AB1C08">
        <w:tc>
          <w:tcPr>
            <w:tcW w:w="1890" w:type="dxa"/>
          </w:tcPr>
          <w:p w:rsidR="00AB1C08" w:rsidRDefault="00AB1C08" w:rsidP="00D82D19">
            <w:pPr>
              <w:pStyle w:val="ListParagraph"/>
              <w:ind w:left="0"/>
            </w:pPr>
            <w:r>
              <w:t>Facility fees</w:t>
            </w:r>
          </w:p>
        </w:tc>
        <w:tc>
          <w:tcPr>
            <w:tcW w:w="1980" w:type="dxa"/>
          </w:tcPr>
          <w:p w:rsidR="00AB1C08" w:rsidRDefault="00AB1C08" w:rsidP="00D82D19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AB1C08" w:rsidRDefault="00AB1C08" w:rsidP="00D82D19">
            <w:pPr>
              <w:pStyle w:val="ListParagraph"/>
              <w:ind w:left="0"/>
            </w:pPr>
            <w:r>
              <w:t>e.g., rental, servers, cleaning, etc.</w:t>
            </w:r>
          </w:p>
        </w:tc>
      </w:tr>
      <w:tr w:rsidR="00AB1C08" w:rsidTr="00AB1C08">
        <w:tc>
          <w:tcPr>
            <w:tcW w:w="1890" w:type="dxa"/>
          </w:tcPr>
          <w:p w:rsidR="00AB1C08" w:rsidRDefault="00AB1C08" w:rsidP="00D82D19">
            <w:pPr>
              <w:pStyle w:val="ListParagraph"/>
              <w:ind w:left="0"/>
            </w:pPr>
            <w:r>
              <w:t>Equipment Rental</w:t>
            </w:r>
          </w:p>
        </w:tc>
        <w:tc>
          <w:tcPr>
            <w:tcW w:w="1980" w:type="dxa"/>
          </w:tcPr>
          <w:p w:rsidR="00AB1C08" w:rsidRDefault="00AB1C08" w:rsidP="00D82D19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AB1C08" w:rsidRDefault="00AB1C08" w:rsidP="00D82D19">
            <w:pPr>
              <w:pStyle w:val="ListParagraph"/>
              <w:ind w:left="0"/>
            </w:pPr>
          </w:p>
        </w:tc>
      </w:tr>
      <w:tr w:rsidR="00AB1C08" w:rsidTr="00AB1C08">
        <w:tc>
          <w:tcPr>
            <w:tcW w:w="1890" w:type="dxa"/>
          </w:tcPr>
          <w:p w:rsidR="00AB1C08" w:rsidRDefault="00AB1C08" w:rsidP="00D82D19">
            <w:pPr>
              <w:pStyle w:val="ListParagraph"/>
              <w:ind w:left="0"/>
            </w:pPr>
            <w:r>
              <w:t>Decorations and event favors for attendees</w:t>
            </w:r>
          </w:p>
        </w:tc>
        <w:tc>
          <w:tcPr>
            <w:tcW w:w="1980" w:type="dxa"/>
          </w:tcPr>
          <w:p w:rsidR="00AB1C08" w:rsidRDefault="00AB1C08" w:rsidP="00D82D19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AB1C08" w:rsidRDefault="00AB1C08" w:rsidP="00D82D19">
            <w:pPr>
              <w:pStyle w:val="ListParagraph"/>
              <w:ind w:left="0"/>
            </w:pPr>
          </w:p>
        </w:tc>
      </w:tr>
      <w:tr w:rsidR="00AB1C08" w:rsidTr="00AB1C08">
        <w:tc>
          <w:tcPr>
            <w:tcW w:w="1890" w:type="dxa"/>
          </w:tcPr>
          <w:p w:rsidR="00AB1C08" w:rsidRDefault="00AB1C08" w:rsidP="00D82D19">
            <w:pPr>
              <w:pStyle w:val="ListParagraph"/>
              <w:ind w:left="0"/>
            </w:pPr>
            <w:r>
              <w:t>Contracted Expenses</w:t>
            </w:r>
          </w:p>
        </w:tc>
        <w:tc>
          <w:tcPr>
            <w:tcW w:w="1980" w:type="dxa"/>
          </w:tcPr>
          <w:p w:rsidR="00AB1C08" w:rsidRDefault="00AB1C08" w:rsidP="00D82D19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AB1C08" w:rsidRDefault="00AB1C08" w:rsidP="00F20FC8">
            <w:pPr>
              <w:pStyle w:val="ListParagraph"/>
              <w:ind w:left="0"/>
            </w:pPr>
          </w:p>
        </w:tc>
      </w:tr>
      <w:tr w:rsidR="000228A3" w:rsidTr="00AB1C08">
        <w:tc>
          <w:tcPr>
            <w:tcW w:w="1890" w:type="dxa"/>
          </w:tcPr>
          <w:p w:rsidR="000228A3" w:rsidRDefault="000228A3" w:rsidP="000228A3">
            <w:pPr>
              <w:pStyle w:val="ListParagraph"/>
              <w:ind w:left="0"/>
            </w:pPr>
            <w:r>
              <w:t>PR, Marketing, and Supplies</w:t>
            </w:r>
          </w:p>
        </w:tc>
        <w:tc>
          <w:tcPr>
            <w:tcW w:w="1980" w:type="dxa"/>
          </w:tcPr>
          <w:p w:rsidR="000228A3" w:rsidRDefault="000228A3" w:rsidP="00D82D19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0228A3" w:rsidRDefault="000228A3" w:rsidP="002143BA">
            <w:pPr>
              <w:pStyle w:val="ListParagraph"/>
              <w:ind w:left="0"/>
            </w:pPr>
            <w:r>
              <w:t>e.g., sponsor packets, invitations, nametags, signage, brochures for distribution, etc.</w:t>
            </w:r>
          </w:p>
        </w:tc>
      </w:tr>
      <w:tr w:rsidR="000228A3" w:rsidTr="00AB1C08">
        <w:tc>
          <w:tcPr>
            <w:tcW w:w="1890" w:type="dxa"/>
          </w:tcPr>
          <w:p w:rsidR="000228A3" w:rsidRDefault="000228A3" w:rsidP="00D82D19">
            <w:pPr>
              <w:pStyle w:val="ListParagraph"/>
              <w:ind w:left="0"/>
            </w:pPr>
            <w:r>
              <w:t>Insurance Expense</w:t>
            </w:r>
          </w:p>
        </w:tc>
        <w:tc>
          <w:tcPr>
            <w:tcW w:w="1980" w:type="dxa"/>
          </w:tcPr>
          <w:p w:rsidR="000228A3" w:rsidRDefault="000228A3" w:rsidP="00D82D19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0228A3" w:rsidRDefault="000228A3" w:rsidP="00F20FC8">
            <w:pPr>
              <w:pStyle w:val="ListParagraph"/>
              <w:ind w:left="0"/>
            </w:pPr>
          </w:p>
        </w:tc>
      </w:tr>
      <w:tr w:rsidR="000228A3" w:rsidTr="00AB1C08">
        <w:tc>
          <w:tcPr>
            <w:tcW w:w="1890" w:type="dxa"/>
          </w:tcPr>
          <w:p w:rsidR="000228A3" w:rsidRDefault="000228A3" w:rsidP="00D82D19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980" w:type="dxa"/>
          </w:tcPr>
          <w:p w:rsidR="000228A3" w:rsidRDefault="000228A3" w:rsidP="00D82D19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0228A3" w:rsidRDefault="000228A3" w:rsidP="00F20FC8">
            <w:pPr>
              <w:pStyle w:val="ListParagraph"/>
              <w:ind w:left="0"/>
            </w:pPr>
          </w:p>
        </w:tc>
      </w:tr>
      <w:tr w:rsidR="000228A3" w:rsidTr="00AB1C08">
        <w:tc>
          <w:tcPr>
            <w:tcW w:w="1890" w:type="dxa"/>
          </w:tcPr>
          <w:p w:rsidR="000228A3" w:rsidRPr="002673FD" w:rsidRDefault="000228A3" w:rsidP="002143B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0228A3" w:rsidRDefault="000228A3" w:rsidP="002143BA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0228A3" w:rsidRDefault="000228A3" w:rsidP="002143BA">
            <w:pPr>
              <w:pStyle w:val="ListParagraph"/>
              <w:ind w:left="0"/>
            </w:pPr>
          </w:p>
        </w:tc>
      </w:tr>
    </w:tbl>
    <w:p w:rsidR="00D82D19" w:rsidRDefault="00D82D19" w:rsidP="00D82D19">
      <w:pPr>
        <w:pStyle w:val="ListParagraph"/>
        <w:spacing w:line="240" w:lineRule="auto"/>
        <w:ind w:left="360"/>
      </w:pPr>
    </w:p>
    <w:p w:rsidR="002673FD" w:rsidRDefault="002673FD" w:rsidP="002673FD">
      <w:pPr>
        <w:pStyle w:val="ListParagraph"/>
        <w:spacing w:line="240" w:lineRule="auto"/>
        <w:ind w:left="360"/>
      </w:pPr>
      <w:r>
        <w:rPr>
          <w:b/>
          <w:i/>
        </w:rPr>
        <w:t>Fundraising Profit Potential</w:t>
      </w:r>
    </w:p>
    <w:p w:rsidR="002673FD" w:rsidRPr="002673FD" w:rsidRDefault="002673FD" w:rsidP="002673FD">
      <w:pPr>
        <w:pStyle w:val="ListParagraph"/>
        <w:spacing w:line="240" w:lineRule="auto"/>
        <w:ind w:left="360"/>
      </w:pPr>
      <w:r>
        <w:tab/>
        <w:t>Total Income – Expenses = _________</w:t>
      </w:r>
    </w:p>
    <w:p w:rsidR="002673FD" w:rsidRDefault="002673FD" w:rsidP="00D82D19">
      <w:pPr>
        <w:pStyle w:val="ListParagraph"/>
        <w:spacing w:line="240" w:lineRule="auto"/>
        <w:ind w:left="360"/>
      </w:pPr>
    </w:p>
    <w:p w:rsidR="006E7138" w:rsidRDefault="006E7138" w:rsidP="00D82D19">
      <w:pPr>
        <w:pStyle w:val="ListParagraph"/>
        <w:spacing w:line="240" w:lineRule="auto"/>
        <w:ind w:left="360"/>
      </w:pPr>
    </w:p>
    <w:p w:rsidR="006E7138" w:rsidRDefault="006E7138" w:rsidP="00D82D19">
      <w:pPr>
        <w:pStyle w:val="ListParagraph"/>
        <w:spacing w:line="240" w:lineRule="auto"/>
        <w:ind w:left="360"/>
      </w:pPr>
    </w:p>
    <w:p w:rsidR="002673FD" w:rsidRDefault="002673FD" w:rsidP="002673FD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Return on Energy Factor</w:t>
      </w:r>
    </w:p>
    <w:p w:rsidR="002673FD" w:rsidRDefault="002673FD" w:rsidP="001E62AD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Special Event Profit</w:t>
      </w:r>
      <w:r w:rsidR="006E7138">
        <w:t xml:space="preserve"> (from Question #6</w:t>
      </w:r>
      <w:r>
        <w:t>)</w:t>
      </w:r>
      <w:r w:rsidR="001E62AD">
        <w:t>:</w:t>
      </w:r>
      <w:r>
        <w:tab/>
      </w:r>
      <w:r>
        <w:tab/>
      </w:r>
      <w:r>
        <w:tab/>
      </w:r>
      <w:r>
        <w:tab/>
      </w:r>
      <w:r w:rsidRPr="001E62AD">
        <w:rPr>
          <w:u w:val="single"/>
        </w:rPr>
        <w:t>$</w:t>
      </w:r>
      <w:r>
        <w:t>________________</w:t>
      </w:r>
    </w:p>
    <w:p w:rsidR="002673FD" w:rsidRDefault="002673FD" w:rsidP="001E62AD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# Paid/Volunteer Hours (from Question #</w:t>
      </w:r>
      <w:r w:rsidR="006E7138">
        <w:t>5</w:t>
      </w:r>
      <w:r>
        <w:t>):</w:t>
      </w:r>
      <w:r>
        <w:tab/>
      </w:r>
      <w:r>
        <w:tab/>
      </w:r>
      <w:r>
        <w:tab/>
      </w:r>
      <w:r>
        <w:tab/>
      </w:r>
      <w:r w:rsidRPr="001E62AD">
        <w:rPr>
          <w:u w:val="single"/>
        </w:rPr>
        <w:t>__</w:t>
      </w:r>
      <w:r>
        <w:t>_______________</w:t>
      </w:r>
    </w:p>
    <w:p w:rsidR="002673FD" w:rsidRDefault="002673FD" w:rsidP="00AB1C08">
      <w:pPr>
        <w:spacing w:after="120" w:line="240" w:lineRule="auto"/>
        <w:ind w:left="720"/>
        <w:rPr>
          <w:b/>
        </w:rPr>
      </w:pPr>
      <w:r w:rsidRPr="00AB1C08">
        <w:rPr>
          <w:b/>
        </w:rPr>
        <w:t>Return on Energy/Fundraising dollar/work hour</w:t>
      </w:r>
      <w:r w:rsidR="001E62AD" w:rsidRPr="00AB1C08">
        <w:rPr>
          <w:b/>
        </w:rPr>
        <w:t xml:space="preserve"> (A/B):</w:t>
      </w:r>
      <w:r w:rsidR="001E62AD" w:rsidRPr="00AB1C08">
        <w:rPr>
          <w:b/>
        </w:rPr>
        <w:tab/>
      </w:r>
      <w:r w:rsidR="001E62AD" w:rsidRPr="00AB1C08">
        <w:rPr>
          <w:b/>
        </w:rPr>
        <w:tab/>
      </w:r>
      <w:r w:rsidR="001E62AD" w:rsidRPr="00AB1C08">
        <w:rPr>
          <w:b/>
        </w:rPr>
        <w:tab/>
      </w:r>
      <w:r w:rsidR="001E62AD" w:rsidRPr="00AB1C08">
        <w:rPr>
          <w:b/>
          <w:u w:val="single"/>
        </w:rPr>
        <w:t>$</w:t>
      </w:r>
      <w:r w:rsidR="001E62AD" w:rsidRPr="00AB1C08">
        <w:rPr>
          <w:b/>
        </w:rPr>
        <w:t>________________</w:t>
      </w:r>
    </w:p>
    <w:p w:rsidR="00F025F8" w:rsidRDefault="00F025F8" w:rsidP="00AB1C08">
      <w:pPr>
        <w:spacing w:after="120" w:line="240" w:lineRule="auto"/>
        <w:ind w:left="720"/>
        <w:rPr>
          <w:b/>
        </w:rPr>
      </w:pPr>
    </w:p>
    <w:p w:rsidR="00F025F8" w:rsidRDefault="00F025F8" w:rsidP="00AB1C08">
      <w:pPr>
        <w:spacing w:after="120" w:line="240" w:lineRule="auto"/>
        <w:ind w:left="720"/>
        <w:rPr>
          <w:b/>
        </w:rPr>
      </w:pPr>
    </w:p>
    <w:p w:rsidR="00F025F8" w:rsidRDefault="00F025F8" w:rsidP="00F025F8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F025F8">
        <w:t>Valuing</w:t>
      </w:r>
      <w:r>
        <w:t xml:space="preserve"> the tax-deductible portion of event tickets</w:t>
      </w:r>
    </w:p>
    <w:p w:rsidR="00F025F8" w:rsidRDefault="00F025F8" w:rsidP="00F025F8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Note that the IRS indicates that “a</w:t>
      </w:r>
      <w:r w:rsidRPr="00F025F8">
        <w:t xml:space="preserve"> donor may only take a contribution deduction to the</w:t>
      </w:r>
      <w:r>
        <w:t xml:space="preserve"> </w:t>
      </w:r>
      <w:r w:rsidRPr="00F025F8">
        <w:t>extent that his/her contribution exceeds the fair market value</w:t>
      </w:r>
      <w:r>
        <w:t xml:space="preserve"> </w:t>
      </w:r>
      <w:r w:rsidRPr="00F025F8">
        <w:t>of the goods or services the donor receives in return for the</w:t>
      </w:r>
      <w:r>
        <w:t xml:space="preserve"> </w:t>
      </w:r>
      <w:r w:rsidRPr="00F025F8">
        <w:t>contribution</w:t>
      </w:r>
      <w:r>
        <w:t xml:space="preserve">” (IRS Publication 1771).  For events with donations where donors receive something in exchange (e.g., dinner), the value of that thing needs to be listed on the receipt.  </w:t>
      </w:r>
    </w:p>
    <w:p w:rsidR="00F025F8" w:rsidRPr="00F025F8" w:rsidRDefault="00F025F8" w:rsidP="00F025F8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To calculate the value of the goods or services, c</w:t>
      </w:r>
      <w:r w:rsidRPr="00F025F8">
        <w:t>onsider what would the cost would be for a similar event if it were not a fundraiser.  In other words, don’t base it on your expenses if the food or other items were donated at less than retail value.  Instead, determine what a comparable meal or item would cost in your community.</w:t>
      </w:r>
    </w:p>
    <w:p w:rsidR="00F025F8" w:rsidRPr="00F025F8" w:rsidRDefault="00F025F8" w:rsidP="00F025F8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F025F8">
        <w:t>For example, if a person buys a ticket for $40 and lunch is included as part of the event, estimate the fair market value of that lunch.  If the value is $12, the tax-deductible portion of the $40 ticket purchase is $28.</w:t>
      </w:r>
    </w:p>
    <w:p w:rsidR="00F025F8" w:rsidRPr="00F025F8" w:rsidRDefault="00F025F8" w:rsidP="00AC4F6A">
      <w:pPr>
        <w:spacing w:after="120" w:line="240" w:lineRule="auto"/>
      </w:pPr>
    </w:p>
    <w:sectPr w:rsidR="00F025F8" w:rsidRPr="00F025F8" w:rsidSect="00973AC4">
      <w:footerReference w:type="defaul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42" w:rsidRDefault="007A3942" w:rsidP="001E62AD">
      <w:pPr>
        <w:spacing w:after="0" w:line="240" w:lineRule="auto"/>
      </w:pPr>
      <w:r>
        <w:separator/>
      </w:r>
    </w:p>
  </w:endnote>
  <w:endnote w:type="continuationSeparator" w:id="0">
    <w:p w:rsidR="007A3942" w:rsidRDefault="007A3942" w:rsidP="001E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25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2AD" w:rsidRDefault="001E62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4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62AD" w:rsidRDefault="001E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23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AC4" w:rsidRDefault="00973AC4">
        <w:pPr>
          <w:pStyle w:val="Footer"/>
        </w:pPr>
        <w:r>
          <w:t xml:space="preserve">Resource tool developed by </w:t>
        </w:r>
        <w:proofErr w:type="spellStart"/>
        <w:r>
          <w:t>HunterKemper</w:t>
        </w:r>
        <w:proofErr w:type="spellEnd"/>
        <w:r>
          <w:t xml:space="preserve"> Consulting, July 2015.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42" w:rsidRDefault="007A3942" w:rsidP="001E62AD">
      <w:pPr>
        <w:spacing w:after="0" w:line="240" w:lineRule="auto"/>
      </w:pPr>
      <w:r>
        <w:separator/>
      </w:r>
    </w:p>
  </w:footnote>
  <w:footnote w:type="continuationSeparator" w:id="0">
    <w:p w:rsidR="007A3942" w:rsidRDefault="007A3942" w:rsidP="001E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9BE"/>
    <w:multiLevelType w:val="hybridMultilevel"/>
    <w:tmpl w:val="8CE8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017C5"/>
    <w:multiLevelType w:val="hybridMultilevel"/>
    <w:tmpl w:val="0F98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8E7943"/>
    <w:multiLevelType w:val="hybridMultilevel"/>
    <w:tmpl w:val="9FD08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345511"/>
    <w:multiLevelType w:val="hybridMultilevel"/>
    <w:tmpl w:val="C812EB12"/>
    <w:lvl w:ilvl="0" w:tplc="D1F8D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19"/>
    <w:rsid w:val="000228A3"/>
    <w:rsid w:val="001E62AD"/>
    <w:rsid w:val="00246C8F"/>
    <w:rsid w:val="002673FD"/>
    <w:rsid w:val="005A49FF"/>
    <w:rsid w:val="006E2389"/>
    <w:rsid w:val="006E7138"/>
    <w:rsid w:val="007A3942"/>
    <w:rsid w:val="007B6931"/>
    <w:rsid w:val="00973AC4"/>
    <w:rsid w:val="009F61EC"/>
    <w:rsid w:val="00A9019B"/>
    <w:rsid w:val="00AB1C08"/>
    <w:rsid w:val="00AC4F6A"/>
    <w:rsid w:val="00C75376"/>
    <w:rsid w:val="00D82D19"/>
    <w:rsid w:val="00EF044B"/>
    <w:rsid w:val="00F025F8"/>
    <w:rsid w:val="00F20FC8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19"/>
    <w:pPr>
      <w:ind w:left="720"/>
      <w:contextualSpacing/>
    </w:pPr>
  </w:style>
  <w:style w:type="table" w:styleId="TableGrid">
    <w:name w:val="Table Grid"/>
    <w:basedOn w:val="TableNormal"/>
    <w:uiPriority w:val="59"/>
    <w:rsid w:val="00F2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AD"/>
  </w:style>
  <w:style w:type="paragraph" w:styleId="Footer">
    <w:name w:val="footer"/>
    <w:basedOn w:val="Normal"/>
    <w:link w:val="FooterChar"/>
    <w:uiPriority w:val="99"/>
    <w:unhideWhenUsed/>
    <w:rsid w:val="001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AD"/>
  </w:style>
  <w:style w:type="paragraph" w:styleId="NormalWeb">
    <w:name w:val="Normal (Web)"/>
    <w:basedOn w:val="Normal"/>
    <w:uiPriority w:val="99"/>
    <w:semiHidden/>
    <w:unhideWhenUsed/>
    <w:rsid w:val="00F0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19"/>
    <w:pPr>
      <w:ind w:left="720"/>
      <w:contextualSpacing/>
    </w:pPr>
  </w:style>
  <w:style w:type="table" w:styleId="TableGrid">
    <w:name w:val="Table Grid"/>
    <w:basedOn w:val="TableNormal"/>
    <w:uiPriority w:val="59"/>
    <w:rsid w:val="00F2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AD"/>
  </w:style>
  <w:style w:type="paragraph" w:styleId="Footer">
    <w:name w:val="footer"/>
    <w:basedOn w:val="Normal"/>
    <w:link w:val="FooterChar"/>
    <w:uiPriority w:val="99"/>
    <w:unhideWhenUsed/>
    <w:rsid w:val="001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AD"/>
  </w:style>
  <w:style w:type="paragraph" w:styleId="NormalWeb">
    <w:name w:val="Normal (Web)"/>
    <w:basedOn w:val="Normal"/>
    <w:uiPriority w:val="99"/>
    <w:semiHidden/>
    <w:unhideWhenUsed/>
    <w:rsid w:val="00F0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880">
                  <w:marLeft w:val="0"/>
                  <w:marRight w:val="0"/>
                  <w:marTop w:val="0"/>
                  <w:marBottom w:val="0"/>
                  <w:divBdr>
                    <w:top w:val="dotted" w:sz="6" w:space="8" w:color="999999"/>
                    <w:left w:val="dotted" w:sz="6" w:space="8" w:color="999999"/>
                    <w:bottom w:val="dotted" w:sz="6" w:space="8" w:color="999999"/>
                    <w:right w:val="dotted" w:sz="6" w:space="8" w:color="999999"/>
                  </w:divBdr>
                  <w:divsChild>
                    <w:div w:id="259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A6039723</Template>
  <TotalTime>0</TotalTime>
  <Pages>3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CISNC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Kemper</dc:creator>
  <cp:lastModifiedBy>Beth Shore</cp:lastModifiedBy>
  <cp:revision>2</cp:revision>
  <dcterms:created xsi:type="dcterms:W3CDTF">2015-07-29T18:35:00Z</dcterms:created>
  <dcterms:modified xsi:type="dcterms:W3CDTF">2015-07-29T18:35:00Z</dcterms:modified>
</cp:coreProperties>
</file>